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569F8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70BF3631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728EF39A" w14:textId="77777777" w:rsidR="000C45FF" w:rsidRDefault="0076352A">
      <w:pPr>
        <w:bidi/>
        <w:jc w:val="center"/>
        <w:rPr>
          <w:rFonts w:ascii="SimSun" w:eastAsia="Times New Roman" w:hAnsi="SimSun" w:cs="SimSun"/>
          <w:b/>
          <w:bCs/>
          <w:color w:val="000000"/>
          <w:sz w:val="24"/>
          <w:szCs w:val="24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جامعة مؤتة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كلية الطب</w:t>
      </w:r>
    </w:p>
    <w:p w14:paraId="71245A3F" w14:textId="77777777" w:rsidR="000C45FF" w:rsidRDefault="0076352A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قسم الباطني</w:t>
      </w:r>
    </w:p>
    <w:p w14:paraId="1AA7141B" w14:textId="77777777" w:rsidR="000C45FF" w:rsidRDefault="0076352A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جدول السنة السادسة </w:t>
      </w:r>
    </w:p>
    <w:p w14:paraId="16BB14F8" w14:textId="77777777" w:rsidR="000C45FF" w:rsidRDefault="0076352A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الفصل الأول  2024/2025</w:t>
      </w:r>
    </w:p>
    <w:p w14:paraId="22203AAC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4977A463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0DEA43E2" w14:textId="77777777" w:rsidR="000C45FF" w:rsidRDefault="000C45FF">
      <w:pPr>
        <w:bidi/>
        <w:jc w:val="left"/>
        <w:rPr>
          <w:b/>
          <w:bCs/>
          <w:szCs w:val="24"/>
          <w:rtl/>
          <w:lang w:bidi="ar-JO"/>
        </w:rPr>
      </w:pPr>
    </w:p>
    <w:p w14:paraId="6F3AE760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41CB4982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2ECFCED4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753E633E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7572459E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3BE5C798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7926DC2B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62D96889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498C46D5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258624E9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2642B5B8" w14:textId="77777777" w:rsidR="000C45FF" w:rsidRDefault="000C45FF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tblStyle w:val="TableGrid"/>
        <w:tblpPr w:leftFromText="180" w:rightFromText="180" w:horzAnchor="margin" w:tblpX="-176" w:tblpY="1476"/>
        <w:tblW w:w="7797" w:type="dxa"/>
        <w:tblLook w:val="04A0" w:firstRow="1" w:lastRow="0" w:firstColumn="1" w:lastColumn="0" w:noHBand="0" w:noVBand="1"/>
      </w:tblPr>
      <w:tblGrid>
        <w:gridCol w:w="1242"/>
        <w:gridCol w:w="3186"/>
        <w:gridCol w:w="1917"/>
        <w:gridCol w:w="1452"/>
      </w:tblGrid>
      <w:tr w:rsidR="000C45FF" w14:paraId="47282B37" w14:textId="77777777">
        <w:trPr>
          <w:trHeight w:val="296"/>
        </w:trPr>
        <w:tc>
          <w:tcPr>
            <w:tcW w:w="1242" w:type="dxa"/>
          </w:tcPr>
          <w:p w14:paraId="68421AB9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</w:tc>
        <w:tc>
          <w:tcPr>
            <w:tcW w:w="3186" w:type="dxa"/>
          </w:tcPr>
          <w:p w14:paraId="4B0824F7" w14:textId="77777777" w:rsidR="000C45FF" w:rsidRDefault="0076352A">
            <w:pPr>
              <w:wordWrap w:val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Seminars and lectures</w:t>
            </w:r>
          </w:p>
        </w:tc>
        <w:tc>
          <w:tcPr>
            <w:tcW w:w="1917" w:type="dxa"/>
          </w:tcPr>
          <w:p w14:paraId="127EF7F1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Student’s name</w:t>
            </w:r>
          </w:p>
        </w:tc>
        <w:tc>
          <w:tcPr>
            <w:tcW w:w="1452" w:type="dxa"/>
          </w:tcPr>
          <w:p w14:paraId="2BFA94B8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Staff</w:t>
            </w:r>
          </w:p>
        </w:tc>
      </w:tr>
      <w:tr w:rsidR="000C45FF" w14:paraId="539FD149" w14:textId="77777777">
        <w:trPr>
          <w:trHeight w:val="296"/>
        </w:trPr>
        <w:tc>
          <w:tcPr>
            <w:tcW w:w="1242" w:type="dxa"/>
          </w:tcPr>
          <w:p w14:paraId="6B0EA4AF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14:paraId="2BD0C742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3/10/24</w:t>
            </w:r>
          </w:p>
        </w:tc>
        <w:tc>
          <w:tcPr>
            <w:tcW w:w="3186" w:type="dxa"/>
          </w:tcPr>
          <w:p w14:paraId="03790838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553D0CA2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Management of pneumonia</w:t>
            </w:r>
          </w:p>
          <w:p w14:paraId="221A76D9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6C4E2E0F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0E49DD61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Pleural effusion</w:t>
            </w:r>
          </w:p>
          <w:p w14:paraId="42BE8351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1C0934B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3DF680E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5CA7C9AF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Respiratory Failure</w:t>
            </w:r>
          </w:p>
          <w:p w14:paraId="2BF12E4B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5E89C66A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668DC22C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75F00E0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2B18AFC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ARDS</w:t>
            </w:r>
          </w:p>
          <w:p w14:paraId="302DB7D2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64F1B7B2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82121A6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A14AC0F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Interstitial Lung Disease</w:t>
            </w:r>
          </w:p>
          <w:p w14:paraId="26196B41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522A51A" w14:textId="5FF7A260" w:rsidR="000C45FF" w:rsidRDefault="000C45FF">
            <w:pPr>
              <w:wordWrap w:val="0"/>
              <w:bidi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2" w:type="dxa"/>
          </w:tcPr>
          <w:p w14:paraId="0D24B0D0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45FF" w14:paraId="6321D074" w14:textId="77777777">
        <w:trPr>
          <w:trHeight w:val="296"/>
        </w:trPr>
        <w:tc>
          <w:tcPr>
            <w:tcW w:w="1242" w:type="dxa"/>
          </w:tcPr>
          <w:p w14:paraId="352CC06D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</w:tcPr>
          <w:p w14:paraId="10DEE673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23B7CE1" w14:textId="77777777" w:rsidR="000C45FF" w:rsidRDefault="000C45FF">
            <w:pPr>
              <w:wordWrap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F3298EE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45FF" w14:paraId="59BEB14D" w14:textId="77777777">
        <w:trPr>
          <w:trHeight w:val="296"/>
        </w:trPr>
        <w:tc>
          <w:tcPr>
            <w:tcW w:w="1242" w:type="dxa"/>
          </w:tcPr>
          <w:p w14:paraId="2346E4DC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14:paraId="71C682EB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17/10/24</w:t>
            </w:r>
          </w:p>
        </w:tc>
        <w:tc>
          <w:tcPr>
            <w:tcW w:w="3186" w:type="dxa"/>
          </w:tcPr>
          <w:p w14:paraId="679957A5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Venous Thromboembolism</w:t>
            </w:r>
          </w:p>
          <w:p w14:paraId="00C452E6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06AD01FF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6324F35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31572BE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Anti-coagulant Therapy</w:t>
            </w:r>
          </w:p>
          <w:p w14:paraId="28DFB406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90A0B38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015D304D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F129BFD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Hemolytic anemias</w:t>
            </w:r>
          </w:p>
          <w:p w14:paraId="37F72496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1F434E1C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741843D0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1EE72E1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Multiple myeloma</w:t>
            </w:r>
          </w:p>
          <w:p w14:paraId="13BA065F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62931BD0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09EE855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Lymphoma and Leukemia</w:t>
            </w:r>
          </w:p>
          <w:p w14:paraId="2B43E2B1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D89270F" w14:textId="3A1D196A" w:rsidR="000C45FF" w:rsidRDefault="000C45FF">
            <w:pPr>
              <w:wordWrap w:val="0"/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2" w:type="dxa"/>
          </w:tcPr>
          <w:p w14:paraId="51AC4ACE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45FF" w14:paraId="63A120FC" w14:textId="77777777">
        <w:trPr>
          <w:trHeight w:val="296"/>
        </w:trPr>
        <w:tc>
          <w:tcPr>
            <w:tcW w:w="1242" w:type="dxa"/>
          </w:tcPr>
          <w:p w14:paraId="03A4C978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3D1A2AF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C5B0636" w14:textId="77777777" w:rsidR="000C45FF" w:rsidRDefault="000C45FF">
            <w:pPr>
              <w:wordWrap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B0A425F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45FF" w14:paraId="0B9D7673" w14:textId="77777777">
        <w:trPr>
          <w:trHeight w:val="296"/>
        </w:trPr>
        <w:tc>
          <w:tcPr>
            <w:tcW w:w="1242" w:type="dxa"/>
          </w:tcPr>
          <w:p w14:paraId="377B41A8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14:paraId="0E92A945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31/10/24</w:t>
            </w:r>
          </w:p>
        </w:tc>
        <w:tc>
          <w:tcPr>
            <w:tcW w:w="3186" w:type="dxa"/>
          </w:tcPr>
          <w:p w14:paraId="2B746A60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ECG Review</w:t>
            </w:r>
          </w:p>
          <w:p w14:paraId="2C21A218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154358F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6976353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Management of Myocardial Infarction</w:t>
            </w:r>
          </w:p>
          <w:p w14:paraId="68CA3FB7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1FB4425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0F72122A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Cardiogenic shock</w:t>
            </w:r>
          </w:p>
          <w:p w14:paraId="262F9D1E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0BAB42CC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42E36BE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Atrial fibrillation</w:t>
            </w:r>
          </w:p>
          <w:p w14:paraId="3BF6FE6D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78B34A6" w14:textId="1CBBC922" w:rsidR="000C45FF" w:rsidRDefault="000C45F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</w:tcPr>
          <w:p w14:paraId="026F8712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45FF" w14:paraId="5EF27238" w14:textId="77777777">
        <w:trPr>
          <w:trHeight w:val="296"/>
        </w:trPr>
        <w:tc>
          <w:tcPr>
            <w:tcW w:w="1242" w:type="dxa"/>
          </w:tcPr>
          <w:p w14:paraId="32D5DEC1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</w:tcPr>
          <w:p w14:paraId="51CF5115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196663B4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80BB867" w14:textId="77777777" w:rsidR="000C45FF" w:rsidRDefault="000C45FF">
            <w:pPr>
              <w:wordWrap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4ADE9E3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45FF" w14:paraId="3C38EE6D" w14:textId="77777777">
        <w:trPr>
          <w:trHeight w:val="296"/>
        </w:trPr>
        <w:tc>
          <w:tcPr>
            <w:tcW w:w="1242" w:type="dxa"/>
          </w:tcPr>
          <w:p w14:paraId="1614B67F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14:paraId="33A9EC0C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13/11/24</w:t>
            </w:r>
          </w:p>
        </w:tc>
        <w:tc>
          <w:tcPr>
            <w:tcW w:w="3186" w:type="dxa"/>
          </w:tcPr>
          <w:p w14:paraId="18D14DE5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0A6133F" w14:textId="77777777" w:rsidR="000C45FF" w:rsidRDefault="0076352A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HIV</w:t>
            </w:r>
          </w:p>
          <w:p w14:paraId="6E3D358B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D3C17A6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5640269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FUO</w:t>
            </w:r>
          </w:p>
          <w:p w14:paraId="28BD5E72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03DD0F43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29F3AA1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19922A8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Brucellosis and Typhoid fever</w:t>
            </w:r>
          </w:p>
          <w:p w14:paraId="2AD35DA6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09BC8240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1FDD75AB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CNS Infections</w:t>
            </w:r>
          </w:p>
          <w:p w14:paraId="0DF7DF3D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793BF0E3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5F8430E" w14:textId="6B1FD58C" w:rsidR="000C45FF" w:rsidRDefault="000C45FF">
            <w:pPr>
              <w:wordWrap w:val="0"/>
              <w:bidi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2" w:type="dxa"/>
          </w:tcPr>
          <w:p w14:paraId="40313E89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45FF" w14:paraId="2C82B8EA" w14:textId="77777777">
        <w:trPr>
          <w:trHeight w:val="296"/>
        </w:trPr>
        <w:tc>
          <w:tcPr>
            <w:tcW w:w="1242" w:type="dxa"/>
          </w:tcPr>
          <w:p w14:paraId="6F1FB193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</w:tcPr>
          <w:p w14:paraId="2DEC3669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9F02419" w14:textId="77777777" w:rsidR="000C45FF" w:rsidRDefault="000C45FF">
            <w:pPr>
              <w:wordWrap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CA5B7A2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C45FF" w14:paraId="7DBF9878" w14:textId="77777777">
        <w:trPr>
          <w:trHeight w:val="296"/>
        </w:trPr>
        <w:tc>
          <w:tcPr>
            <w:tcW w:w="1242" w:type="dxa"/>
          </w:tcPr>
          <w:p w14:paraId="2DFCB49D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14:paraId="52A9A913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14/11/24</w:t>
            </w:r>
          </w:p>
        </w:tc>
        <w:tc>
          <w:tcPr>
            <w:tcW w:w="3186" w:type="dxa"/>
          </w:tcPr>
          <w:p w14:paraId="51C82707" w14:textId="77777777" w:rsidR="000C45FF" w:rsidRDefault="0076352A">
            <w:pPr>
              <w:wordWrap w:val="0"/>
              <w:jc w:val="left"/>
              <w:rPr>
                <w:rFonts w:ascii="SimSun" w:hAnsi="SimSun" w:cs="SimSu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Acute Kidney Injury</w:t>
            </w:r>
            <w:r>
              <w:rPr>
                <w:rFonts w:ascii="SimSun" w:hAnsi="SimSun" w:cs="SimSun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14:paraId="068E0B51" w14:textId="77777777" w:rsidR="000C45FF" w:rsidRDefault="000C45FF">
            <w:pPr>
              <w:wordWrap w:val="0"/>
              <w:jc w:val="left"/>
              <w:rPr>
                <w:rFonts w:ascii="SimSun" w:hAnsi="SimSun" w:cs="SimSun"/>
                <w:b/>
                <w:bCs/>
                <w:sz w:val="24"/>
                <w:szCs w:val="24"/>
                <w:lang w:bidi="ar-JO"/>
              </w:rPr>
            </w:pPr>
          </w:p>
          <w:p w14:paraId="1254D8C0" w14:textId="77777777" w:rsidR="000C45FF" w:rsidRDefault="000C45FF">
            <w:pPr>
              <w:wordWrap w:val="0"/>
              <w:jc w:val="left"/>
              <w:rPr>
                <w:rFonts w:ascii="SimSun" w:hAnsi="SimSun" w:cs="SimSun"/>
                <w:b/>
                <w:bCs/>
                <w:sz w:val="24"/>
                <w:szCs w:val="24"/>
                <w:lang w:bidi="ar-JO"/>
              </w:rPr>
            </w:pPr>
          </w:p>
          <w:p w14:paraId="5C0C0BAD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Chronic Kidney Disease</w:t>
            </w:r>
          </w:p>
          <w:p w14:paraId="5528C217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17AAC8D2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0DE6D950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6C2B8E4D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Electrolyte Disturbances</w:t>
            </w:r>
          </w:p>
          <w:p w14:paraId="5DFF21AC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1FBBAD83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7DFC2EE3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E9FB26D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Secondary Hypertension</w:t>
            </w:r>
          </w:p>
          <w:p w14:paraId="5F8CD218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864BC09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0B8E6C88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UTI</w:t>
            </w:r>
          </w:p>
          <w:p w14:paraId="71E646EA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F4B9126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10C1115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97CBD93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2FA2EAC" w14:textId="3F503E8A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694F739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6285612" w14:textId="047C1685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47A9554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C45FF" w14:paraId="1488B716" w14:textId="77777777">
        <w:trPr>
          <w:trHeight w:val="296"/>
        </w:trPr>
        <w:tc>
          <w:tcPr>
            <w:tcW w:w="1242" w:type="dxa"/>
          </w:tcPr>
          <w:p w14:paraId="3A493572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14:paraId="25942803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27/11/24</w:t>
            </w:r>
          </w:p>
        </w:tc>
        <w:tc>
          <w:tcPr>
            <w:tcW w:w="3186" w:type="dxa"/>
          </w:tcPr>
          <w:p w14:paraId="3FCFCD83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Diabetes Insipidus</w:t>
            </w:r>
          </w:p>
          <w:p w14:paraId="220BECF0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E8D7E91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553D502C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C399D79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Thyroid disorders</w:t>
            </w:r>
          </w:p>
          <w:p w14:paraId="395AFD9B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72BFE432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6A2378B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Management of DM</w:t>
            </w:r>
          </w:p>
          <w:p w14:paraId="5839A031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5C369B1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4BA88BD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Adrenal Insufficiency</w:t>
            </w:r>
          </w:p>
          <w:p w14:paraId="231C818B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17A284E5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0D0FF09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Cushing’s Syndrome</w:t>
            </w:r>
          </w:p>
          <w:p w14:paraId="7CD4DECC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E39DC4A" w14:textId="27788C63" w:rsidR="000C45FF" w:rsidRDefault="000C45FF">
            <w:pPr>
              <w:wordWrap w:val="0"/>
              <w:bidi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52" w:type="dxa"/>
          </w:tcPr>
          <w:p w14:paraId="2CC4CA11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C45FF" w14:paraId="5F50FFDA" w14:textId="77777777">
        <w:trPr>
          <w:trHeight w:val="296"/>
        </w:trPr>
        <w:tc>
          <w:tcPr>
            <w:tcW w:w="1242" w:type="dxa"/>
          </w:tcPr>
          <w:p w14:paraId="5BE4705A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5B710B9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B0975DB" w14:textId="77777777" w:rsidR="000C45FF" w:rsidRDefault="000C45FF">
            <w:pPr>
              <w:bidi/>
              <w:jc w:val="center"/>
              <w:rPr>
                <w:rStyle w:val="SubtleEmphasis"/>
                <w:b/>
                <w:bCs/>
                <w:i w:val="0"/>
                <w:iCs w:val="0"/>
                <w:color w:val="auto"/>
                <w:rtl/>
              </w:rPr>
            </w:pPr>
          </w:p>
        </w:tc>
        <w:tc>
          <w:tcPr>
            <w:tcW w:w="1452" w:type="dxa"/>
          </w:tcPr>
          <w:p w14:paraId="74FB1491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C45FF" w14:paraId="7D30FA7E" w14:textId="77777777">
        <w:trPr>
          <w:trHeight w:val="3128"/>
        </w:trPr>
        <w:tc>
          <w:tcPr>
            <w:tcW w:w="1242" w:type="dxa"/>
          </w:tcPr>
          <w:p w14:paraId="41742DBB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14:paraId="210B291D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28/11/24</w:t>
            </w:r>
          </w:p>
        </w:tc>
        <w:tc>
          <w:tcPr>
            <w:tcW w:w="3186" w:type="dxa"/>
          </w:tcPr>
          <w:p w14:paraId="443510A1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Non-Alcoholic Fatty Liver Disease</w:t>
            </w:r>
          </w:p>
          <w:p w14:paraId="42CBDB30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1A48D17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0C57E3A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Ascites</w:t>
            </w:r>
          </w:p>
          <w:p w14:paraId="73884CDC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EF9934D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5794C2B8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IBD</w:t>
            </w:r>
          </w:p>
          <w:p w14:paraId="00FEED35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EDEADFE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FC5DBC4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Upper GI bleeding</w:t>
            </w:r>
          </w:p>
          <w:p w14:paraId="748CC21F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570009E2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7880F39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Autoimmune Hepatitis</w:t>
            </w:r>
          </w:p>
          <w:p w14:paraId="79BCDBAA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5D44006B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14D0E5DC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Celiac Disease</w:t>
            </w:r>
          </w:p>
          <w:p w14:paraId="2D0EEC5C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08E4B2E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DE701AB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237F4C9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7B67991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E629282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69B661C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2A914C5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B8E7FD0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4CA3BE2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D682777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FBEDC52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816F255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35B77BA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70CF409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6FAD277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F68E6DC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66D78A2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0B9E2A6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14:paraId="5638E7A0" w14:textId="56AE81EA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01ABF7D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C45FF" w14:paraId="14FDCB22" w14:textId="77777777">
        <w:trPr>
          <w:trHeight w:val="296"/>
        </w:trPr>
        <w:tc>
          <w:tcPr>
            <w:tcW w:w="1242" w:type="dxa"/>
          </w:tcPr>
          <w:p w14:paraId="5B06BD0A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</w:tcPr>
          <w:p w14:paraId="2C8F1FD8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09C57AF0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809F804" w14:textId="77777777" w:rsidR="000C45FF" w:rsidRDefault="000C45FF">
            <w:pPr>
              <w:wordWrap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17C9F73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C45FF" w14:paraId="78765E3B" w14:textId="77777777">
        <w:trPr>
          <w:trHeight w:val="296"/>
        </w:trPr>
        <w:tc>
          <w:tcPr>
            <w:tcW w:w="1242" w:type="dxa"/>
          </w:tcPr>
          <w:p w14:paraId="67668E59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14:paraId="646FD29B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12/12/24</w:t>
            </w:r>
          </w:p>
        </w:tc>
        <w:tc>
          <w:tcPr>
            <w:tcW w:w="3186" w:type="dxa"/>
          </w:tcPr>
          <w:p w14:paraId="30EF8230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Major arrhythmias</w:t>
            </w:r>
          </w:p>
          <w:p w14:paraId="6F624B45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8EE7C1F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601C73DF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E961E35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011BC2F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Anti-arrhythmic drugs</w:t>
            </w:r>
          </w:p>
          <w:p w14:paraId="636D2440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6D148889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Infective endocarditis</w:t>
            </w:r>
          </w:p>
          <w:p w14:paraId="47C6CF14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1030DE7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5D393660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76E7EA72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A1A14FF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Pericardial effusion</w:t>
            </w:r>
          </w:p>
          <w:p w14:paraId="15A43E99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46EE2A97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14:paraId="05393B10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14:paraId="0C1EB830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14:paraId="118CC981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14:paraId="611B18F4" w14:textId="77777777" w:rsidR="000C45FF" w:rsidRDefault="000C45FF">
            <w:pPr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799203B" w14:textId="77777777" w:rsidR="000C45FF" w:rsidRDefault="000C45FF">
            <w:pPr>
              <w:wordWrap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0C45FF" w14:paraId="28D68BB8" w14:textId="77777777">
        <w:trPr>
          <w:trHeight w:val="296"/>
        </w:trPr>
        <w:tc>
          <w:tcPr>
            <w:tcW w:w="1242" w:type="dxa"/>
          </w:tcPr>
          <w:p w14:paraId="700A05BA" w14:textId="77777777" w:rsidR="000C45FF" w:rsidRDefault="000C45FF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B8A99FE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F4294FE" w14:textId="77777777" w:rsidR="000C45FF" w:rsidRDefault="000C45FF">
            <w:pPr>
              <w:wordWrap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85AA771" w14:textId="77777777" w:rsidR="000C45FF" w:rsidRDefault="000C45FF">
            <w:pPr>
              <w:wordWrap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0C45FF" w14:paraId="30BAABCA" w14:textId="77777777">
        <w:trPr>
          <w:trHeight w:val="296"/>
        </w:trPr>
        <w:tc>
          <w:tcPr>
            <w:tcW w:w="1242" w:type="dxa"/>
          </w:tcPr>
          <w:p w14:paraId="49BADA60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14:paraId="2058681F" w14:textId="77777777" w:rsidR="000C45FF" w:rsidRDefault="0076352A">
            <w:pPr>
              <w:wordWrap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26/12/24</w:t>
            </w:r>
          </w:p>
        </w:tc>
        <w:tc>
          <w:tcPr>
            <w:tcW w:w="3186" w:type="dxa"/>
          </w:tcPr>
          <w:p w14:paraId="7A9F3F88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Gout</w:t>
            </w:r>
          </w:p>
          <w:p w14:paraId="4A552F2E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0FFCB68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02B2A80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30A428D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Rheumatoid Arthritis</w:t>
            </w:r>
          </w:p>
          <w:p w14:paraId="3BA7CABA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F19218F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72292936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SLE</w:t>
            </w:r>
          </w:p>
          <w:p w14:paraId="301EFAA6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F8279B6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B8418EE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5BD25D2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Systemic sclerosis</w:t>
            </w:r>
          </w:p>
          <w:p w14:paraId="5460CE71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20DCA722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C049446" w14:textId="77777777" w:rsidR="000C45FF" w:rsidRDefault="000C45FF">
            <w:pPr>
              <w:wordWrap w:val="0"/>
              <w:jc w:val="left"/>
              <w:rPr>
                <w:rFonts w:ascii="SimSun" w:eastAsia="Times New Roman" w:hAnsi="SimSu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6B921DC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lastRenderedPageBreak/>
              <w:t>Seronegative Arthritis</w:t>
            </w:r>
          </w:p>
          <w:p w14:paraId="6754EC5B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3FFC4D6E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  <w:p w14:paraId="4D333DCA" w14:textId="77777777" w:rsidR="000C45FF" w:rsidRDefault="0076352A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  <w:t>Vasculitis</w:t>
            </w:r>
          </w:p>
          <w:p w14:paraId="41D65D80" w14:textId="77777777" w:rsidR="000C45FF" w:rsidRDefault="000C45FF">
            <w:pPr>
              <w:wordWrap w:val="0"/>
              <w:jc w:val="left"/>
              <w:rPr>
                <w:rFonts w:ascii="SimSun" w:eastAsia="Times New Roman" w:hAnsi="SimSun" w:cs="SimSu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FB663FF" w14:textId="7FBAC093" w:rsidR="000C45FF" w:rsidRDefault="000C45FF">
            <w:pPr>
              <w:wordWrap w:val="0"/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3270681" w14:textId="77777777" w:rsidR="000C45FF" w:rsidRDefault="000C45FF">
            <w:pPr>
              <w:wordWrap w:val="0"/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C711D15" w14:textId="3A7ACE0D" w:rsidR="000C45FF" w:rsidRDefault="000C45FF">
            <w:pPr>
              <w:wordWrap w:val="0"/>
              <w:bidi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2" w:type="dxa"/>
          </w:tcPr>
          <w:p w14:paraId="1A75B558" w14:textId="77777777" w:rsidR="000C45FF" w:rsidRDefault="000C45FF">
            <w:pPr>
              <w:wordWrap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14:paraId="045D2E6A" w14:textId="77777777" w:rsidR="000C45FF" w:rsidRDefault="000C45FF">
      <w:pPr>
        <w:wordWrap w:val="0"/>
        <w:rPr>
          <w:rFonts w:ascii="NanumGothic" w:hAnsi="NanumGothic"/>
          <w:b/>
          <w:bCs/>
          <w:sz w:val="24"/>
          <w:szCs w:val="24"/>
        </w:rPr>
      </w:pPr>
    </w:p>
    <w:p w14:paraId="05CA5DAC" w14:textId="77777777" w:rsidR="000C45FF" w:rsidRDefault="000C45FF">
      <w:pPr>
        <w:bidi/>
        <w:jc w:val="left"/>
        <w:rPr>
          <w:b/>
          <w:bCs/>
          <w:szCs w:val="24"/>
          <w:rtl/>
          <w:lang w:bidi="ar-JO"/>
        </w:rPr>
      </w:pPr>
    </w:p>
    <w:sectPr w:rsidR="000C45FF">
      <w:pgSz w:w="11906" w:h="16838"/>
      <w:pgMar w:top="1560" w:right="1440" w:bottom="6946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NanumGothic">
    <w:altName w:val="Malgun Gothic"/>
    <w:charset w:val="81"/>
    <w:family w:val="auto"/>
    <w:pitch w:val="variable"/>
    <w:sig w:usb0="00000000" w:usb1="09D7FCEB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FF"/>
    <w:rsid w:val="00083A2F"/>
    <w:rsid w:val="000C45FF"/>
    <w:rsid w:val="005947F8"/>
    <w:rsid w:val="006E18A0"/>
    <w:rsid w:val="0076352A"/>
    <w:rsid w:val="00976E7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B875F"/>
  <w15:docId w15:val="{D2D65F99-448E-044C-A2A9-C267CC8E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Batang" w:eastAsia="NanumGothic" w:hAnsi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</w:style>
  <w:style w:type="character" w:customStyle="1" w:styleId="CharAttribute0">
    <w:name w:val="CharAttribute0"/>
    <w:rPr>
      <w:rFonts w:ascii="Times New Roman" w:eastAsia="Times New Roman" w:hAnsi="Times New Roman"/>
      <w:w w:val="100"/>
      <w:sz w:val="20"/>
      <w:szCs w:val="20"/>
      <w:shd w:val="clear" w:color="000000" w:fill="aut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Batang" w:eastAsia="NanumGothic" w:hAnsi="Batang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Batang" w:eastAsia="NanumGothic" w:hAnsi="Batang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</Words>
  <Characters>1099</Characters>
  <Application>Microsoft Office Word</Application>
  <DocSecurity>0</DocSecurity>
  <Lines>9</Lines>
  <Paragraphs>2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Alani</dc:creator>
  <cp:lastModifiedBy>Admin</cp:lastModifiedBy>
  <cp:revision>2</cp:revision>
  <dcterms:created xsi:type="dcterms:W3CDTF">2025-09-08T17:20:00Z</dcterms:created>
  <dcterms:modified xsi:type="dcterms:W3CDTF">2025-09-08T17:20:00Z</dcterms:modified>
</cp:coreProperties>
</file>