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923"/>
        <w:bidiVisual/>
        <w:tblW w:w="10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9"/>
        <w:gridCol w:w="3014"/>
        <w:gridCol w:w="3581"/>
        <w:gridCol w:w="3581"/>
        <w:gridCol w:w="60"/>
      </w:tblGrid>
      <w:tr w:rsidR="005912AB" w:rsidTr="005912AB">
        <w:trPr>
          <w:gridAfter w:val="1"/>
          <w:wAfter w:w="60" w:type="dxa"/>
          <w:trHeight w:val="968"/>
        </w:trPr>
        <w:tc>
          <w:tcPr>
            <w:tcW w:w="3073" w:type="dxa"/>
            <w:gridSpan w:val="2"/>
          </w:tcPr>
          <w:p w:rsidR="005912AB" w:rsidRDefault="005912AB" w:rsidP="005912AB">
            <w:pPr>
              <w:pStyle w:val="Header"/>
              <w:jc w:val="center"/>
              <w:rPr>
                <w:rFonts w:ascii="Arial" w:hAnsi="Arial" w:cs="Monotype Koufi"/>
                <w:sz w:val="24"/>
                <w:szCs w:val="24"/>
                <w:rtl/>
                <w:lang w:bidi="ar-JO"/>
              </w:rPr>
            </w:pPr>
          </w:p>
          <w:p w:rsidR="005912AB" w:rsidRDefault="005912AB" w:rsidP="005912AB">
            <w:pPr>
              <w:bidi w:val="0"/>
              <w:ind w:left="360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  <w:lang w:bidi="ar-JO"/>
              </w:rPr>
            </w:pPr>
            <w:r>
              <w:rPr>
                <w:rFonts w:ascii="Arabic Typesetting" w:hAnsi="Arabic Typesetting" w:cs="Arabic Typesetting"/>
                <w:sz w:val="24"/>
                <w:szCs w:val="24"/>
                <w:rtl/>
                <w:lang w:bidi="ar-JO"/>
              </w:rPr>
              <w:t>كلية الطب</w:t>
            </w:r>
          </w:p>
          <w:p w:rsidR="005912AB" w:rsidRDefault="005912AB" w:rsidP="005912AB">
            <w:pPr>
              <w:bidi w:val="0"/>
              <w:ind w:left="360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  <w:lang w:bidi="ar-JO"/>
              </w:rPr>
            </w:pPr>
            <w:r>
              <w:rPr>
                <w:rFonts w:ascii="Arabic Typesetting" w:hAnsi="Arabic Typesetting" w:cs="Arabic Typesetting"/>
                <w:sz w:val="24"/>
                <w:szCs w:val="24"/>
                <w:rtl/>
                <w:lang w:bidi="ar-JO"/>
              </w:rPr>
              <w:t>جامعة مؤتة</w:t>
            </w:r>
          </w:p>
          <w:p w:rsidR="005912AB" w:rsidRDefault="005912AB" w:rsidP="005912AB">
            <w:pPr>
              <w:pStyle w:val="Header"/>
              <w:jc w:val="center"/>
              <w:rPr>
                <w:rFonts w:ascii="Arial" w:hAnsi="Arial" w:cs="Monotype Koufi"/>
                <w:sz w:val="24"/>
                <w:szCs w:val="24"/>
                <w:lang w:bidi="ar-JO"/>
              </w:rPr>
            </w:pPr>
          </w:p>
        </w:tc>
        <w:tc>
          <w:tcPr>
            <w:tcW w:w="3581" w:type="dxa"/>
            <w:hideMark/>
          </w:tcPr>
          <w:p w:rsidR="005912AB" w:rsidRDefault="005912AB" w:rsidP="005912AB">
            <w:pPr>
              <w:pStyle w:val="Header"/>
              <w:jc w:val="center"/>
              <w:rPr>
                <w:rFonts w:ascii="Arial" w:hAnsi="Arial" w:cs="Monotype Koufi"/>
                <w:sz w:val="24"/>
                <w:szCs w:val="24"/>
                <w:lang w:bidi="ar-JO"/>
              </w:rPr>
            </w:pPr>
            <w:r>
              <w:rPr>
                <w:rFonts w:ascii="Arial" w:hAnsi="Arial" w:cs="Monotype Koufi"/>
                <w:noProof/>
                <w:sz w:val="24"/>
                <w:szCs w:val="24"/>
              </w:rPr>
              <w:drawing>
                <wp:inline distT="0" distB="0" distL="0" distR="0">
                  <wp:extent cx="457200" cy="60960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1" w:type="dxa"/>
            <w:hideMark/>
          </w:tcPr>
          <w:p w:rsidR="005912AB" w:rsidRDefault="005912AB" w:rsidP="005912AB">
            <w:pPr>
              <w:pStyle w:val="Header"/>
              <w:spacing w:before="120"/>
              <w:jc w:val="center"/>
              <w:rPr>
                <w:rFonts w:ascii="Andalus" w:hAnsi="Andalus" w:cs="Andalus"/>
                <w:sz w:val="24"/>
                <w:szCs w:val="24"/>
                <w:rtl/>
                <w:lang w:bidi="ar-JO"/>
              </w:rPr>
            </w:pPr>
            <w:r>
              <w:rPr>
                <w:rFonts w:ascii="Andalus" w:hAnsi="Andalus" w:cs="Andalus"/>
                <w:sz w:val="24"/>
                <w:szCs w:val="24"/>
                <w:lang w:bidi="ar-JO"/>
              </w:rPr>
              <w:t>Faculty of Medicine,</w:t>
            </w:r>
          </w:p>
          <w:p w:rsidR="005912AB" w:rsidRDefault="005912AB" w:rsidP="005912AB">
            <w:pPr>
              <w:pStyle w:val="Header"/>
              <w:jc w:val="center"/>
              <w:rPr>
                <w:rFonts w:ascii="Arial" w:hAnsi="Arial" w:cs="Monotype Koufi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Andalus" w:hAnsi="Andalus" w:cs="Andalus"/>
                <w:sz w:val="24"/>
                <w:szCs w:val="24"/>
                <w:lang w:bidi="ar-JO"/>
              </w:rPr>
              <w:t>Mu’tah</w:t>
            </w:r>
            <w:proofErr w:type="spellEnd"/>
            <w:r>
              <w:rPr>
                <w:rFonts w:ascii="Andalus" w:hAnsi="Andalus" w:cs="Andalus"/>
                <w:sz w:val="24"/>
                <w:szCs w:val="24"/>
                <w:lang w:bidi="ar-JO"/>
              </w:rPr>
              <w:t xml:space="preserve"> University</w:t>
            </w:r>
          </w:p>
        </w:tc>
      </w:tr>
      <w:tr w:rsidR="005912AB" w:rsidTr="005912AB">
        <w:trPr>
          <w:gridBefore w:val="1"/>
          <w:wBefore w:w="59" w:type="dxa"/>
          <w:trHeight w:val="979"/>
        </w:trPr>
        <w:tc>
          <w:tcPr>
            <w:tcW w:w="10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12AB" w:rsidRDefault="005912AB" w:rsidP="005912AB">
            <w:pPr>
              <w:pStyle w:val="Title"/>
              <w:rPr>
                <w:color w:val="auto"/>
              </w:rPr>
            </w:pPr>
            <w:r>
              <w:rPr>
                <w:color w:val="auto"/>
              </w:rPr>
              <w:t>Fifth-year Neurosurgery Exam</w:t>
            </w:r>
          </w:p>
        </w:tc>
      </w:tr>
    </w:tbl>
    <w:p w:rsidR="005912AB" w:rsidRDefault="005912AB" w:rsidP="005912AB">
      <w:pPr>
        <w:pStyle w:val="NoSpacing"/>
        <w:bidi w:val="0"/>
        <w:jc w:val="center"/>
        <w:rPr>
          <w:sz w:val="28"/>
          <w:szCs w:val="28"/>
          <w:lang w:bidi="ar-JO"/>
        </w:rPr>
      </w:pPr>
    </w:p>
    <w:p w:rsidR="00CC50CD" w:rsidRDefault="005912AB" w:rsidP="005912AB">
      <w:pPr>
        <w:bidi w:val="0"/>
        <w:ind w:hanging="709"/>
        <w:jc w:val="center"/>
        <w:rPr>
          <w:b/>
          <w:bCs/>
          <w:sz w:val="38"/>
          <w:szCs w:val="38"/>
          <w:rtl/>
        </w:rPr>
      </w:pPr>
      <w:r w:rsidRPr="005912AB">
        <w:rPr>
          <w:b/>
          <w:bCs/>
          <w:sz w:val="10"/>
          <w:szCs w:val="10"/>
        </w:rPr>
        <w:br/>
      </w:r>
      <w:r w:rsidRPr="007B4710">
        <w:rPr>
          <w:b/>
          <w:bCs/>
          <w:sz w:val="38"/>
          <w:szCs w:val="38"/>
        </w:rPr>
        <w:t xml:space="preserve">This folder contains </w:t>
      </w:r>
      <w:r w:rsidRPr="005912AB">
        <w:rPr>
          <w:b/>
          <w:bCs/>
          <w:sz w:val="38"/>
          <w:szCs w:val="38"/>
        </w:rPr>
        <w:t>Neurosurgery</w:t>
      </w:r>
      <w:r w:rsidR="00CC50CD">
        <w:rPr>
          <w:b/>
          <w:bCs/>
          <w:sz w:val="38"/>
          <w:szCs w:val="38"/>
        </w:rPr>
        <w:t xml:space="preserve">MCQ questions </w:t>
      </w:r>
      <w:proofErr w:type="gramStart"/>
      <w:r w:rsidR="00CC50CD">
        <w:rPr>
          <w:b/>
          <w:bCs/>
          <w:sz w:val="38"/>
          <w:szCs w:val="38"/>
        </w:rPr>
        <w:t>from :</w:t>
      </w:r>
      <w:proofErr w:type="gramEnd"/>
    </w:p>
    <w:p w:rsidR="005912AB" w:rsidRPr="007B4710" w:rsidRDefault="005912AB" w:rsidP="00CC50CD">
      <w:pPr>
        <w:bidi w:val="0"/>
        <w:ind w:hanging="709"/>
        <w:jc w:val="center"/>
        <w:rPr>
          <w:b/>
          <w:bCs/>
          <w:color w:val="FF0000"/>
          <w:sz w:val="38"/>
          <w:szCs w:val="38"/>
        </w:rPr>
      </w:pPr>
      <w:r w:rsidRPr="007B4710">
        <w:rPr>
          <w:b/>
          <w:bCs/>
          <w:color w:val="FF0000"/>
          <w:sz w:val="38"/>
          <w:szCs w:val="38"/>
        </w:rPr>
        <w:t xml:space="preserve"> </w:t>
      </w:r>
      <w:proofErr w:type="gramStart"/>
      <w:r w:rsidRPr="007B4710">
        <w:rPr>
          <w:b/>
          <w:bCs/>
          <w:color w:val="FF0000"/>
          <w:sz w:val="38"/>
          <w:szCs w:val="38"/>
        </w:rPr>
        <w:t>2018 ,</w:t>
      </w:r>
      <w:proofErr w:type="gramEnd"/>
      <w:r w:rsidRPr="007B4710">
        <w:rPr>
          <w:b/>
          <w:bCs/>
          <w:color w:val="FF0000"/>
          <w:sz w:val="38"/>
          <w:szCs w:val="38"/>
        </w:rPr>
        <w:t xml:space="preserve"> 2019</w:t>
      </w:r>
      <w:r w:rsidR="00CC50CD">
        <w:rPr>
          <w:b/>
          <w:bCs/>
          <w:color w:val="FF0000"/>
          <w:sz w:val="38"/>
          <w:szCs w:val="38"/>
        </w:rPr>
        <w:t>,2020,2021</w:t>
      </w:r>
      <w:r w:rsidRPr="007B4710">
        <w:rPr>
          <w:b/>
          <w:bCs/>
          <w:color w:val="FF0000"/>
          <w:sz w:val="38"/>
          <w:szCs w:val="38"/>
        </w:rPr>
        <w:t xml:space="preserve"> &amp; Four unknown years </w:t>
      </w:r>
    </w:p>
    <w:p w:rsidR="003B06B0" w:rsidRDefault="003B06B0" w:rsidP="003B06B0">
      <w:pPr>
        <w:bidi w:val="0"/>
        <w:jc w:val="center"/>
        <w:rPr>
          <w:rFonts w:hint="cs"/>
          <w:b/>
          <w:bCs/>
          <w:color w:val="FF0000"/>
          <w:sz w:val="26"/>
          <w:szCs w:val="30"/>
          <w:rtl/>
          <w:lang w:bidi="ar-JO"/>
        </w:rPr>
      </w:pPr>
      <w:r w:rsidRPr="003B06B0">
        <w:rPr>
          <w:rFonts w:hint="cs"/>
          <w:b/>
          <w:bCs/>
          <w:color w:val="FF0000"/>
          <w:sz w:val="26"/>
          <w:szCs w:val="30"/>
          <w:highlight w:val="yellow"/>
          <w:rtl/>
          <w:lang w:bidi="ar-JO"/>
        </w:rPr>
        <w:t>امتحان 2021 جديد وليس سنوات هنالك 5 اخطاء من ضمن الحل صاحب الاجابات حصل 35\40</w:t>
      </w:r>
      <w:r w:rsidR="005912AB">
        <w:rPr>
          <w:b/>
          <w:bCs/>
          <w:color w:val="FF0000"/>
          <w:sz w:val="26"/>
          <w:szCs w:val="30"/>
          <w:rtl/>
          <w:lang w:bidi="ar-JO"/>
        </w:rPr>
        <w:br/>
      </w:r>
      <w:r>
        <w:rPr>
          <w:rFonts w:hint="cs"/>
          <w:b/>
          <w:bCs/>
          <w:color w:val="FF0000"/>
          <w:sz w:val="26"/>
          <w:szCs w:val="30"/>
          <w:rtl/>
          <w:lang w:bidi="ar-JO"/>
        </w:rPr>
        <w:t xml:space="preserve">امتحان 2019 و2020 تم كتابتهم من دكتور الياس الضمور ولكن خرج سنة 2021 </w:t>
      </w:r>
    </w:p>
    <w:p w:rsidR="00382C85" w:rsidRDefault="003B06B0" w:rsidP="003B06B0">
      <w:pPr>
        <w:bidi w:val="0"/>
        <w:jc w:val="center"/>
        <w:rPr>
          <w:rFonts w:ascii="Arabic Typesetting" w:hAnsi="Arabic Typesetting" w:cs="Arabic Typesetting"/>
          <w:b/>
          <w:bCs/>
          <w:sz w:val="44"/>
          <w:szCs w:val="48"/>
          <w:rtl/>
          <w:lang w:bidi="ar-JO"/>
        </w:rPr>
      </w:pPr>
      <w:r>
        <w:rPr>
          <w:rFonts w:hint="cs"/>
          <w:b/>
          <w:bCs/>
          <w:color w:val="FF0000"/>
          <w:sz w:val="26"/>
          <w:szCs w:val="30"/>
          <w:rtl/>
          <w:lang w:bidi="ar-JO"/>
        </w:rPr>
        <w:t xml:space="preserve">الامتحانات قبل 2019 هم امتحانات من دكاترة المدينة </w:t>
      </w:r>
      <w:r w:rsidR="005912AB">
        <w:rPr>
          <w:rFonts w:hint="cs"/>
          <w:b/>
          <w:bCs/>
          <w:color w:val="FF0000"/>
          <w:sz w:val="26"/>
          <w:szCs w:val="30"/>
          <w:rtl/>
          <w:lang w:bidi="ar-JO"/>
        </w:rPr>
        <w:br/>
      </w:r>
      <w:r w:rsidR="005912AB">
        <w:rPr>
          <w:rFonts w:ascii="Arabic Typesetting" w:hAnsi="Arabic Typesetting" w:cs="Arabic Typesetting"/>
          <w:b/>
          <w:bCs/>
          <w:sz w:val="44"/>
          <w:szCs w:val="48"/>
          <w:rtl/>
          <w:lang w:bidi="ar-JO"/>
        </w:rPr>
        <w:t>قام بجمع وترتيب هذ</w:t>
      </w:r>
      <w:r w:rsidR="005912AB">
        <w:rPr>
          <w:rFonts w:ascii="Arabic Typesetting" w:hAnsi="Arabic Typesetting" w:cs="Arabic Typesetting" w:hint="cs"/>
          <w:b/>
          <w:bCs/>
          <w:sz w:val="44"/>
          <w:szCs w:val="48"/>
          <w:rtl/>
          <w:lang w:bidi="ar-JO"/>
        </w:rPr>
        <w:t>االنموذج</w:t>
      </w:r>
      <w:r w:rsidR="00382C85">
        <w:rPr>
          <w:rFonts w:ascii="Arabic Typesetting" w:hAnsi="Arabic Typesetting" w:cs="Arabic Typesetting" w:hint="cs"/>
          <w:b/>
          <w:bCs/>
          <w:sz w:val="44"/>
          <w:szCs w:val="48"/>
          <w:rtl/>
          <w:lang w:bidi="ar-JO"/>
        </w:rPr>
        <w:t xml:space="preserve"> </w:t>
      </w:r>
      <w:r w:rsidR="005912AB" w:rsidRPr="006E235B">
        <w:rPr>
          <w:rFonts w:ascii="Arabic Typesetting" w:hAnsi="Arabic Typesetting" w:cs="Arabic Typesetting"/>
          <w:b/>
          <w:bCs/>
          <w:color w:val="FF0000"/>
          <w:sz w:val="44"/>
          <w:szCs w:val="48"/>
          <w:rtl/>
          <w:lang w:bidi="ar-JO"/>
        </w:rPr>
        <w:t>طارق</w:t>
      </w:r>
      <w:r w:rsidR="00382C85">
        <w:rPr>
          <w:rFonts w:ascii="Arabic Typesetting" w:hAnsi="Arabic Typesetting" w:cs="Arabic Typesetting" w:hint="cs"/>
          <w:b/>
          <w:bCs/>
          <w:color w:val="FF0000"/>
          <w:sz w:val="44"/>
          <w:szCs w:val="48"/>
          <w:rtl/>
          <w:lang w:bidi="ar-JO"/>
        </w:rPr>
        <w:t xml:space="preserve"> </w:t>
      </w:r>
      <w:r w:rsidR="005912AB" w:rsidRPr="006E235B">
        <w:rPr>
          <w:rFonts w:ascii="Arabic Typesetting" w:hAnsi="Arabic Typesetting" w:cs="Arabic Typesetting"/>
          <w:b/>
          <w:bCs/>
          <w:color w:val="FF0000"/>
          <w:sz w:val="44"/>
          <w:szCs w:val="48"/>
          <w:rtl/>
          <w:lang w:bidi="ar-JO"/>
        </w:rPr>
        <w:t>أبولبدة</w:t>
      </w:r>
      <w:r w:rsidR="005912AB">
        <w:rPr>
          <w:rFonts w:ascii="Arabic Typesetting" w:hAnsi="Arabic Typesetting" w:cs="Arabic Typesetting" w:hint="cs"/>
          <w:b/>
          <w:bCs/>
          <w:sz w:val="44"/>
          <w:szCs w:val="48"/>
          <w:rtl/>
          <w:lang w:bidi="ar-JO"/>
        </w:rPr>
        <w:t>&amp;</w:t>
      </w:r>
      <w:r w:rsidR="005912AB" w:rsidRPr="00277661">
        <w:rPr>
          <w:rFonts w:ascii="Arabic Typesetting" w:hAnsi="Arabic Typesetting" w:cs="Arabic Typesetting" w:hint="cs"/>
          <w:b/>
          <w:bCs/>
          <w:color w:val="FF0000"/>
          <w:sz w:val="44"/>
          <w:szCs w:val="48"/>
          <w:rtl/>
          <w:lang w:bidi="ar-JO"/>
        </w:rPr>
        <w:t>عمار العضايلة</w:t>
      </w:r>
      <w:r w:rsidR="005912AB">
        <w:rPr>
          <w:rFonts w:ascii="Arabic Typesetting" w:hAnsi="Arabic Typesetting" w:cs="Arabic Typesetting"/>
          <w:b/>
          <w:bCs/>
          <w:sz w:val="44"/>
          <w:szCs w:val="48"/>
          <w:rtl/>
          <w:lang w:bidi="ar-JO"/>
        </w:rPr>
        <w:t xml:space="preserve"> ..</w:t>
      </w:r>
    </w:p>
    <w:p w:rsidR="005912AB" w:rsidRDefault="00382C85" w:rsidP="00382C85">
      <w:pPr>
        <w:bidi w:val="0"/>
        <w:jc w:val="center"/>
        <w:rPr>
          <w:rFonts w:ascii="Arabic Typesetting" w:hAnsi="Arabic Typesetting" w:cs="Arabic Typesetting"/>
          <w:b/>
          <w:bCs/>
          <w:sz w:val="44"/>
          <w:szCs w:val="48"/>
          <w:lang w:bidi="ar-JO"/>
        </w:rPr>
      </w:pPr>
      <w:r>
        <w:rPr>
          <w:rFonts w:ascii="Arabic Typesetting" w:hAnsi="Arabic Typesetting" w:cs="Arabic Typesetting" w:hint="cs"/>
          <w:b/>
          <w:bCs/>
          <w:sz w:val="44"/>
          <w:szCs w:val="48"/>
          <w:rtl/>
          <w:lang w:bidi="ar-JO"/>
        </w:rPr>
        <w:t xml:space="preserve">و لعام 2020 </w:t>
      </w:r>
      <w:r w:rsidRPr="00382C85">
        <w:rPr>
          <w:rFonts w:ascii="Arabic Typesetting" w:hAnsi="Arabic Typesetting" w:cs="Arabic Typesetting" w:hint="cs"/>
          <w:b/>
          <w:bCs/>
          <w:color w:val="FF0000"/>
          <w:sz w:val="44"/>
          <w:szCs w:val="48"/>
          <w:rtl/>
          <w:lang w:bidi="ar-JO"/>
        </w:rPr>
        <w:t>مهند الخزاعلة</w:t>
      </w:r>
      <w:r w:rsidR="00CC50CD">
        <w:rPr>
          <w:rFonts w:ascii="Arabic Typesetting" w:hAnsi="Arabic Typesetting" w:cs="Arabic Typesetting" w:hint="cs"/>
          <w:b/>
          <w:bCs/>
          <w:color w:val="FF0000"/>
          <w:sz w:val="44"/>
          <w:szCs w:val="48"/>
          <w:rtl/>
          <w:lang w:bidi="ar-JO"/>
        </w:rPr>
        <w:t xml:space="preserve"> </w:t>
      </w:r>
      <w:r w:rsidR="00CC50CD" w:rsidRPr="00CC50CD">
        <w:rPr>
          <w:rFonts w:ascii="Arabic Typesetting" w:hAnsi="Arabic Typesetting" w:cs="Arabic Typesetting" w:hint="cs"/>
          <w:b/>
          <w:bCs/>
          <w:sz w:val="44"/>
          <w:szCs w:val="48"/>
          <w:rtl/>
          <w:lang w:bidi="ar-JO"/>
        </w:rPr>
        <w:t>ولعام 2021</w:t>
      </w:r>
      <w:r w:rsidR="00CC50CD">
        <w:rPr>
          <w:rFonts w:ascii="Arabic Typesetting" w:hAnsi="Arabic Typesetting" w:cs="Arabic Typesetting" w:hint="cs"/>
          <w:b/>
          <w:bCs/>
          <w:color w:val="FF0000"/>
          <w:sz w:val="44"/>
          <w:szCs w:val="48"/>
          <w:rtl/>
          <w:lang w:bidi="ar-JO"/>
        </w:rPr>
        <w:t xml:space="preserve"> سارة خرفان ورهف الحسبان</w:t>
      </w:r>
      <w:r w:rsidR="005912AB">
        <w:rPr>
          <w:rFonts w:ascii="Arabic Typesetting" w:hAnsi="Arabic Typesetting" w:cs="Arabic Typesetting"/>
          <w:b/>
          <w:bCs/>
          <w:sz w:val="44"/>
          <w:szCs w:val="48"/>
          <w:rtl/>
          <w:lang w:bidi="ar-JO"/>
        </w:rPr>
        <w:br/>
        <w:t xml:space="preserve"> وبإشراف </w:t>
      </w:r>
      <w:r w:rsidR="005912AB" w:rsidRPr="006E235B">
        <w:rPr>
          <w:rFonts w:ascii="Arabic Typesetting" w:hAnsi="Arabic Typesetting" w:cs="Arabic Typesetting"/>
          <w:b/>
          <w:bCs/>
          <w:color w:val="FF0000"/>
          <w:sz w:val="44"/>
          <w:szCs w:val="48"/>
          <w:rtl/>
          <w:lang w:bidi="ar-JO"/>
        </w:rPr>
        <w:t>لجنة الطب والجراحة</w:t>
      </w:r>
      <w:r w:rsidR="005912AB">
        <w:rPr>
          <w:rFonts w:ascii="Arabic Typesetting" w:hAnsi="Arabic Typesetting" w:cs="Arabic Typesetting"/>
          <w:b/>
          <w:bCs/>
          <w:sz w:val="44"/>
          <w:szCs w:val="48"/>
          <w:rtl/>
          <w:lang w:bidi="ar-JO"/>
        </w:rPr>
        <w:t xml:space="preserve"> ..</w:t>
      </w:r>
    </w:p>
    <w:p w:rsidR="005912AB" w:rsidRPr="005912AB" w:rsidRDefault="005912AB" w:rsidP="005912AB">
      <w:pPr>
        <w:bidi w:val="0"/>
        <w:rPr>
          <w:b/>
          <w:bCs/>
          <w:sz w:val="14"/>
          <w:szCs w:val="18"/>
          <w:rtl/>
        </w:rPr>
      </w:pPr>
      <w:r w:rsidRPr="005912AB">
        <w:rPr>
          <w:noProof/>
          <w:sz w:val="10"/>
          <w:szCs w:val="1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1905</wp:posOffset>
            </wp:positionV>
            <wp:extent cx="6049645" cy="4098290"/>
            <wp:effectExtent l="0" t="0" r="8255" b="0"/>
            <wp:wrapNone/>
            <wp:docPr id="8" name="صورة 8" descr="الوصف: C:\Users\Administrator\Desktop\شعار لجنة الطب والجراحة بدون خلف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وصف: C:\Users\Administrator\Desktop\شعار لجنة الطب والجراحة بدون خلفية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409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12AB" w:rsidRDefault="005912AB" w:rsidP="005912AB">
      <w:pPr>
        <w:bidi w:val="0"/>
        <w:rPr>
          <w:b/>
          <w:bCs/>
          <w:sz w:val="26"/>
          <w:szCs w:val="30"/>
        </w:rPr>
      </w:pPr>
    </w:p>
    <w:p w:rsidR="005912AB" w:rsidRDefault="005912AB" w:rsidP="005912AB">
      <w:pPr>
        <w:bidi w:val="0"/>
        <w:rPr>
          <w:b/>
          <w:bCs/>
          <w:sz w:val="26"/>
          <w:szCs w:val="30"/>
        </w:rPr>
      </w:pPr>
    </w:p>
    <w:p w:rsidR="005912AB" w:rsidRDefault="005912AB" w:rsidP="005912AB">
      <w:pPr>
        <w:bidi w:val="0"/>
        <w:rPr>
          <w:b/>
          <w:bCs/>
          <w:sz w:val="26"/>
          <w:szCs w:val="30"/>
        </w:rPr>
      </w:pPr>
    </w:p>
    <w:p w:rsidR="005912AB" w:rsidRDefault="005912AB" w:rsidP="005912AB">
      <w:pPr>
        <w:bidi w:val="0"/>
        <w:rPr>
          <w:b/>
          <w:bCs/>
          <w:sz w:val="26"/>
          <w:szCs w:val="30"/>
        </w:rPr>
      </w:pPr>
    </w:p>
    <w:p w:rsidR="005912AB" w:rsidRDefault="005912AB" w:rsidP="005912AB">
      <w:pPr>
        <w:bidi w:val="0"/>
        <w:rPr>
          <w:b/>
          <w:bCs/>
          <w:sz w:val="26"/>
          <w:szCs w:val="30"/>
        </w:rPr>
      </w:pPr>
    </w:p>
    <w:p w:rsidR="005912AB" w:rsidRDefault="005912AB" w:rsidP="005912AB">
      <w:pPr>
        <w:bidi w:val="0"/>
        <w:rPr>
          <w:b/>
          <w:bCs/>
          <w:sz w:val="26"/>
          <w:szCs w:val="30"/>
        </w:rPr>
      </w:pPr>
    </w:p>
    <w:p w:rsidR="005912AB" w:rsidRDefault="005912AB" w:rsidP="005912AB">
      <w:pPr>
        <w:bidi w:val="0"/>
        <w:rPr>
          <w:b/>
          <w:bCs/>
          <w:sz w:val="26"/>
          <w:szCs w:val="30"/>
        </w:rPr>
      </w:pPr>
    </w:p>
    <w:p w:rsidR="005912AB" w:rsidRDefault="005912AB" w:rsidP="005912AB">
      <w:pPr>
        <w:bidi w:val="0"/>
        <w:rPr>
          <w:b/>
          <w:bCs/>
          <w:sz w:val="26"/>
          <w:szCs w:val="30"/>
          <w:rtl/>
        </w:rPr>
      </w:pPr>
    </w:p>
    <w:p w:rsidR="003B06B0" w:rsidRDefault="003B06B0" w:rsidP="003B06B0">
      <w:pPr>
        <w:bidi w:val="0"/>
        <w:rPr>
          <w:b/>
          <w:bCs/>
          <w:sz w:val="26"/>
          <w:szCs w:val="30"/>
          <w:rtl/>
        </w:rPr>
      </w:pPr>
    </w:p>
    <w:p w:rsidR="003B06B0" w:rsidRDefault="003B06B0" w:rsidP="003B06B0">
      <w:pPr>
        <w:bidi w:val="0"/>
        <w:rPr>
          <w:b/>
          <w:bCs/>
          <w:sz w:val="26"/>
          <w:szCs w:val="30"/>
          <w:rtl/>
        </w:rPr>
      </w:pPr>
    </w:p>
    <w:p w:rsidR="003B06B0" w:rsidRDefault="003B06B0" w:rsidP="003B06B0">
      <w:pPr>
        <w:bidi w:val="0"/>
        <w:rPr>
          <w:b/>
          <w:bCs/>
          <w:sz w:val="26"/>
          <w:szCs w:val="30"/>
          <w:rtl/>
        </w:rPr>
      </w:pPr>
    </w:p>
    <w:p w:rsidR="003B06B0" w:rsidRDefault="003B06B0" w:rsidP="003B06B0">
      <w:pPr>
        <w:bidi w:val="0"/>
        <w:rPr>
          <w:b/>
          <w:bCs/>
          <w:sz w:val="26"/>
          <w:szCs w:val="30"/>
          <w:rtl/>
        </w:rPr>
      </w:pPr>
    </w:p>
    <w:p w:rsidR="003B06B0" w:rsidRDefault="003B06B0" w:rsidP="003B06B0">
      <w:pPr>
        <w:bidi w:val="0"/>
        <w:rPr>
          <w:b/>
          <w:bCs/>
          <w:sz w:val="26"/>
          <w:szCs w:val="30"/>
          <w:rtl/>
        </w:rPr>
      </w:pPr>
    </w:p>
    <w:p w:rsidR="003B06B0" w:rsidRDefault="003B06B0" w:rsidP="003B06B0">
      <w:pPr>
        <w:bidi w:val="0"/>
        <w:rPr>
          <w:b/>
          <w:bCs/>
          <w:sz w:val="26"/>
          <w:szCs w:val="30"/>
          <w:rtl/>
        </w:rPr>
      </w:pPr>
    </w:p>
    <w:p w:rsidR="003B06B0" w:rsidRDefault="003B06B0" w:rsidP="003B06B0">
      <w:pPr>
        <w:bidi w:val="0"/>
        <w:jc w:val="center"/>
        <w:rPr>
          <w:b/>
          <w:bCs/>
          <w:sz w:val="32"/>
          <w:szCs w:val="36"/>
          <w:u w:val="single"/>
          <w:rtl/>
        </w:rPr>
      </w:pPr>
      <w:r w:rsidRPr="003B06B0">
        <w:rPr>
          <w:rFonts w:hint="cs"/>
          <w:b/>
          <w:bCs/>
          <w:sz w:val="32"/>
          <w:szCs w:val="36"/>
          <w:u w:val="single"/>
          <w:rtl/>
        </w:rPr>
        <w:t>2021</w:t>
      </w:r>
    </w:p>
    <w:p w:rsidR="003B06B0" w:rsidRPr="003B06B0" w:rsidRDefault="003B06B0" w:rsidP="003B06B0">
      <w:pPr>
        <w:bidi w:val="0"/>
        <w:jc w:val="center"/>
        <w:rPr>
          <w:b/>
          <w:bCs/>
          <w:sz w:val="32"/>
          <w:szCs w:val="36"/>
          <w:u w:val="single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1)</w:t>
      </w:r>
      <w:r w:rsidRPr="00CC50CD">
        <w:rPr>
          <w:rFonts w:ascii="Calibri" w:eastAsia="Calibri" w:hAnsi="Calibri" w:cs="Arial" w:hint="cs"/>
          <w:b/>
          <w:bCs/>
          <w:rtl/>
        </w:rPr>
        <w:t xml:space="preserve"> </w:t>
      </w:r>
      <w:r w:rsidRPr="00CC50CD">
        <w:rPr>
          <w:rFonts w:ascii="Calibri" w:eastAsia="Calibri" w:hAnsi="Calibri" w:cs="Arial"/>
          <w:b/>
          <w:bCs/>
        </w:rPr>
        <w:t xml:space="preserve">The management of a skull fracture is highly dependent on the type and location of the fracture </w:t>
      </w:r>
      <w:proofErr w:type="gramStart"/>
      <w:r w:rsidRPr="00CC50CD">
        <w:rPr>
          <w:rFonts w:ascii="Calibri" w:eastAsia="Calibri" w:hAnsi="Calibri" w:cs="Arial"/>
          <w:b/>
          <w:bCs/>
        </w:rPr>
        <w:t>Which</w:t>
      </w:r>
      <w:proofErr w:type="gramEnd"/>
      <w:r w:rsidRPr="00CC50CD">
        <w:rPr>
          <w:rFonts w:ascii="Calibri" w:eastAsia="Calibri" w:hAnsi="Calibri" w:cs="Arial"/>
          <w:b/>
          <w:bCs/>
        </w:rPr>
        <w:t xml:space="preserve"> of the following statement is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proofErr w:type="gramStart"/>
      <w:r w:rsidRPr="00CC50CD">
        <w:rPr>
          <w:rFonts w:ascii="Calibri" w:eastAsia="Calibri" w:hAnsi="Calibri" w:cs="Arial"/>
          <w:b/>
          <w:bCs/>
        </w:rPr>
        <w:t>true</w:t>
      </w:r>
      <w:proofErr w:type="gramEnd"/>
      <w:r w:rsidRPr="00CC50CD">
        <w:rPr>
          <w:rFonts w:ascii="Calibri" w:eastAsia="Calibri" w:hAnsi="Calibri" w:cs="Arial"/>
          <w:b/>
          <w:bCs/>
        </w:rPr>
        <w:t xml:space="preserve"> concerning skull fractures?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Select one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a. Simple non-depressed linear skull fracture is of no significant consequence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O b. ALL depressed fractures require surgery to elevate the depressed bone regardless of neurologic status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proofErr w:type="gramStart"/>
      <w:r w:rsidRPr="00CC50CD">
        <w:rPr>
          <w:rFonts w:ascii="Calibri" w:eastAsia="Calibri" w:hAnsi="Calibri" w:cs="Arial"/>
        </w:rPr>
        <w:t>c</w:t>
      </w:r>
      <w:proofErr w:type="gramEnd"/>
      <w:r w:rsidRPr="00CC50CD">
        <w:rPr>
          <w:rFonts w:ascii="Calibri" w:eastAsia="Calibri" w:hAnsi="Calibri" w:cs="Arial"/>
        </w:rPr>
        <w:t xml:space="preserve"> Basal skull fractures involve the base of the </w:t>
      </w:r>
      <w:proofErr w:type="spellStart"/>
      <w:r w:rsidRPr="00CC50CD">
        <w:rPr>
          <w:rFonts w:ascii="Calibri" w:eastAsia="Calibri" w:hAnsi="Calibri" w:cs="Arial"/>
        </w:rPr>
        <w:t>calvarium</w:t>
      </w:r>
      <w:proofErr w:type="spellEnd"/>
      <w:r w:rsidRPr="00CC50CD">
        <w:rPr>
          <w:rFonts w:ascii="Calibri" w:eastAsia="Calibri" w:hAnsi="Calibri" w:cs="Arial"/>
        </w:rPr>
        <w:t xml:space="preserve"> and suggested by bruising about the eye or the ear.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  <w:highlight w:val="yellow"/>
        </w:rPr>
        <w:t xml:space="preserve">d. CSF </w:t>
      </w:r>
      <w:proofErr w:type="spellStart"/>
      <w:r w:rsidRPr="00CC50CD">
        <w:rPr>
          <w:rFonts w:ascii="Calibri" w:eastAsia="Calibri" w:hAnsi="Calibri" w:cs="Arial"/>
          <w:highlight w:val="yellow"/>
        </w:rPr>
        <w:t>thinorrhea</w:t>
      </w:r>
      <w:proofErr w:type="spellEnd"/>
      <w:r w:rsidRPr="00CC50CD">
        <w:rPr>
          <w:rFonts w:ascii="Calibri" w:eastAsia="Calibri" w:hAnsi="Calibri" w:cs="Arial"/>
          <w:highlight w:val="yellow"/>
        </w:rPr>
        <w:t xml:space="preserve"> associated with a basal skull fracture requires prompt surgical exploration and repair of the defect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proofErr w:type="gramStart"/>
      <w:r w:rsidRPr="00CC50CD">
        <w:rPr>
          <w:rFonts w:ascii="Calibri" w:eastAsia="Calibri" w:hAnsi="Calibri" w:cs="Arial"/>
        </w:rPr>
        <w:t>e</w:t>
      </w:r>
      <w:proofErr w:type="gramEnd"/>
      <w:r w:rsidRPr="00CC50CD">
        <w:rPr>
          <w:rFonts w:ascii="Calibri" w:eastAsia="Calibri" w:hAnsi="Calibri" w:cs="Arial"/>
        </w:rPr>
        <w:t xml:space="preserve"> Prophylactic antibiotics are NOT indicated in all basal skull fractures associated with CSF </w:t>
      </w:r>
      <w:proofErr w:type="spellStart"/>
      <w:r w:rsidRPr="00CC50CD">
        <w:rPr>
          <w:rFonts w:ascii="Calibri" w:eastAsia="Calibri" w:hAnsi="Calibri" w:cs="Arial"/>
        </w:rPr>
        <w:t>minorthea</w:t>
      </w:r>
      <w:proofErr w:type="spellEnd"/>
      <w:r w:rsidRPr="00CC50CD">
        <w:rPr>
          <w:rFonts w:ascii="Calibri" w:eastAsia="Calibri" w:hAnsi="Calibri" w:cs="Arial"/>
        </w:rPr>
        <w:t xml:space="preserve"> or </w:t>
      </w:r>
      <w:proofErr w:type="spellStart"/>
      <w:r w:rsidRPr="00CC50CD">
        <w:rPr>
          <w:rFonts w:ascii="Calibri" w:eastAsia="Calibri" w:hAnsi="Calibri" w:cs="Arial"/>
        </w:rPr>
        <w:t>otorrhea</w:t>
      </w:r>
      <w:proofErr w:type="spellEnd"/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2) A right-sided disc herniation at the L5-S1 level typically may cause: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a</w:t>
      </w:r>
      <w:r w:rsidRPr="00CC50CD">
        <w:rPr>
          <w:rFonts w:ascii="Calibri" w:eastAsia="Calibri" w:hAnsi="Calibri" w:cs="Arial"/>
          <w:highlight w:val="yellow"/>
        </w:rPr>
        <w:t>. Low back pain and right sciatica.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b. Weakness of dorsiflexion of the right foot.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C. A diminished or absent left ankle jerk.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d. Diminution of sensation over the medial aspect of the right foot, including the great toe.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t>e. Weakness of dorsiflexion of the left foot.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 xml:space="preserve">3) CHORDOMAS' are </w:t>
      </w:r>
      <w:proofErr w:type="spellStart"/>
      <w:r w:rsidRPr="00CC50CD">
        <w:rPr>
          <w:rFonts w:ascii="Calibri" w:eastAsia="Calibri" w:hAnsi="Calibri" w:cs="Arial"/>
          <w:b/>
          <w:bCs/>
        </w:rPr>
        <w:t>tumours</w:t>
      </w:r>
      <w:proofErr w:type="spellEnd"/>
      <w:r w:rsidRPr="00CC50CD">
        <w:rPr>
          <w:rFonts w:ascii="Calibri" w:eastAsia="Calibri" w:hAnsi="Calibri" w:cs="Arial"/>
          <w:b/>
          <w:bCs/>
        </w:rPr>
        <w:t xml:space="preserve"> arising from </w:t>
      </w:r>
      <w:proofErr w:type="spellStart"/>
      <w:r w:rsidRPr="00CC50CD">
        <w:rPr>
          <w:rFonts w:ascii="Calibri" w:eastAsia="Calibri" w:hAnsi="Calibri" w:cs="Arial"/>
          <w:b/>
          <w:bCs/>
        </w:rPr>
        <w:t>remanents</w:t>
      </w:r>
      <w:proofErr w:type="spellEnd"/>
      <w:r w:rsidRPr="00CC50CD">
        <w:rPr>
          <w:rFonts w:ascii="Calibri" w:eastAsia="Calibri" w:hAnsi="Calibri" w:cs="Arial"/>
          <w:b/>
          <w:bCs/>
        </w:rPr>
        <w:t xml:space="preserve"> of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a. Ectopic Cord tissue.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  <w:highlight w:val="yellow"/>
        </w:rPr>
        <w:t>b. Notochord tissue.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c. </w:t>
      </w:r>
      <w:proofErr w:type="spellStart"/>
      <w:r w:rsidRPr="00CC50CD">
        <w:rPr>
          <w:rFonts w:ascii="Calibri" w:eastAsia="Calibri" w:hAnsi="Calibri" w:cs="Arial"/>
        </w:rPr>
        <w:t>Rathke's</w:t>
      </w:r>
      <w:proofErr w:type="spellEnd"/>
      <w:r w:rsidRPr="00CC50CD">
        <w:rPr>
          <w:rFonts w:ascii="Calibri" w:eastAsia="Calibri" w:hAnsi="Calibri" w:cs="Arial"/>
        </w:rPr>
        <w:t xml:space="preserve"> pouch.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d. Ectopic lymphatic tissue.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t>e. Endoderm tissue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 xml:space="preserve">4) </w:t>
      </w:r>
      <w:proofErr w:type="spellStart"/>
      <w:r w:rsidRPr="00CC50CD">
        <w:rPr>
          <w:rFonts w:ascii="Calibri" w:eastAsia="Calibri" w:hAnsi="Calibri" w:cs="Arial"/>
          <w:b/>
          <w:bCs/>
        </w:rPr>
        <w:t>Galactorhea</w:t>
      </w:r>
      <w:proofErr w:type="spellEnd"/>
      <w:r w:rsidRPr="00CC50CD">
        <w:rPr>
          <w:rFonts w:ascii="Calibri" w:eastAsia="Calibri" w:hAnsi="Calibri" w:cs="Arial"/>
          <w:b/>
          <w:bCs/>
        </w:rPr>
        <w:t>, Amenorrhea syndrome is most commonly caused by: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a. </w:t>
      </w:r>
      <w:proofErr w:type="spellStart"/>
      <w:r w:rsidRPr="00CC50CD">
        <w:rPr>
          <w:rFonts w:ascii="Calibri" w:eastAsia="Calibri" w:hAnsi="Calibri" w:cs="Arial"/>
        </w:rPr>
        <w:t>Chromophobe</w:t>
      </w:r>
      <w:proofErr w:type="spellEnd"/>
      <w:r w:rsidRPr="00CC50CD">
        <w:rPr>
          <w:rFonts w:ascii="Calibri" w:eastAsia="Calibri" w:hAnsi="Calibri" w:cs="Arial"/>
        </w:rPr>
        <w:t xml:space="preserve"> adenoma.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b. </w:t>
      </w:r>
      <w:proofErr w:type="spellStart"/>
      <w:r w:rsidRPr="00CC50CD">
        <w:rPr>
          <w:rFonts w:ascii="Calibri" w:eastAsia="Calibri" w:hAnsi="Calibri" w:cs="Arial"/>
          <w:highlight w:val="yellow"/>
        </w:rPr>
        <w:t>Prolactinoma</w:t>
      </w:r>
      <w:proofErr w:type="spellEnd"/>
      <w:r w:rsidRPr="00CC50CD">
        <w:rPr>
          <w:rFonts w:ascii="Calibri" w:eastAsia="Calibri" w:hAnsi="Calibri" w:cs="Arial"/>
        </w:rPr>
        <w:t>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lastRenderedPageBreak/>
        <w:t>c. Chorionic Carcinoma.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d. Basophil </w:t>
      </w:r>
      <w:proofErr w:type="spellStart"/>
      <w:r w:rsidRPr="00CC50CD">
        <w:rPr>
          <w:rFonts w:ascii="Calibri" w:eastAsia="Calibri" w:hAnsi="Calibri" w:cs="Arial"/>
        </w:rPr>
        <w:t>ademoma</w:t>
      </w:r>
      <w:proofErr w:type="spellEnd"/>
      <w:r w:rsidRPr="00CC50CD">
        <w:rPr>
          <w:rFonts w:ascii="Calibri" w:eastAsia="Calibri" w:hAnsi="Calibri" w:cs="Arial"/>
        </w:rPr>
        <w:t>.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t>e. Astrocytoma.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 xml:space="preserve">5) </w:t>
      </w:r>
      <w:proofErr w:type="gramStart"/>
      <w:r w:rsidRPr="00CC50CD">
        <w:rPr>
          <w:rFonts w:ascii="Calibri" w:eastAsia="Calibri" w:hAnsi="Calibri" w:cs="Arial"/>
          <w:b/>
          <w:bCs/>
        </w:rPr>
        <w:t>The</w:t>
      </w:r>
      <w:proofErr w:type="gramEnd"/>
      <w:r w:rsidRPr="00CC50CD">
        <w:rPr>
          <w:rFonts w:ascii="Calibri" w:eastAsia="Calibri" w:hAnsi="Calibri" w:cs="Arial"/>
          <w:b/>
          <w:bCs/>
        </w:rPr>
        <w:t xml:space="preserve"> most common location for spontaneous </w:t>
      </w:r>
      <w:proofErr w:type="spellStart"/>
      <w:r w:rsidRPr="00CC50CD">
        <w:rPr>
          <w:rFonts w:ascii="Calibri" w:eastAsia="Calibri" w:hAnsi="Calibri" w:cs="Arial"/>
          <w:b/>
          <w:bCs/>
        </w:rPr>
        <w:t>intracerebral</w:t>
      </w:r>
      <w:proofErr w:type="spellEnd"/>
      <w:r w:rsidRPr="00CC50CD">
        <w:rPr>
          <w:rFonts w:ascii="Calibri" w:eastAsia="Calibri" w:hAnsi="Calibri" w:cs="Arial"/>
          <w:b/>
          <w:bCs/>
        </w:rPr>
        <w:t xml:space="preserve"> hemorrhage secondary to hypertension is: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a. Cerebellum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b. Cerebral white matter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proofErr w:type="gramStart"/>
      <w:r w:rsidRPr="00CC50CD">
        <w:rPr>
          <w:rFonts w:ascii="Calibri" w:eastAsia="Calibri" w:hAnsi="Calibri" w:cs="Arial"/>
          <w:highlight w:val="yellow"/>
        </w:rPr>
        <w:t>c</w:t>
      </w:r>
      <w:proofErr w:type="gramEnd"/>
      <w:r w:rsidRPr="00CC50CD">
        <w:rPr>
          <w:rFonts w:ascii="Calibri" w:eastAsia="Calibri" w:hAnsi="Calibri" w:cs="Arial"/>
          <w:highlight w:val="yellow"/>
        </w:rPr>
        <w:t xml:space="preserve"> Basal ganglia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d. Brainstem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t>e. Cerebral gray matter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 xml:space="preserve">6) Which of the following lesions is not one of the cutaneous stigmata of occult spinal </w:t>
      </w:r>
      <w:proofErr w:type="spellStart"/>
      <w:r w:rsidRPr="00CC50CD">
        <w:rPr>
          <w:rFonts w:ascii="Calibri" w:eastAsia="Calibri" w:hAnsi="Calibri" w:cs="Arial"/>
          <w:b/>
          <w:bCs/>
        </w:rPr>
        <w:t>dysraphism</w:t>
      </w:r>
      <w:proofErr w:type="spellEnd"/>
      <w:r w:rsidRPr="00CC50CD">
        <w:rPr>
          <w:rFonts w:ascii="Calibri" w:eastAsia="Calibri" w:hAnsi="Calibri" w:cs="Arial"/>
          <w:b/>
          <w:bCs/>
        </w:rPr>
        <w:t>?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a. Midline lumbar capillary </w:t>
      </w:r>
      <w:proofErr w:type="spellStart"/>
      <w:r w:rsidRPr="00CC50CD">
        <w:rPr>
          <w:rFonts w:ascii="Calibri" w:eastAsia="Calibri" w:hAnsi="Calibri" w:cs="Arial"/>
        </w:rPr>
        <w:t>hemangioma</w:t>
      </w:r>
      <w:proofErr w:type="spellEnd"/>
      <w:r w:rsidRPr="00CC50CD">
        <w:rPr>
          <w:rFonts w:ascii="Calibri" w:eastAsia="Calibri" w:hAnsi="Calibri" w:cs="Arial"/>
        </w:rPr>
        <w:t>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b. Focal hairy patch over the thoracolumbar spine.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C. Dermal sinus located above the </w:t>
      </w:r>
      <w:proofErr w:type="spellStart"/>
      <w:r w:rsidRPr="00CC50CD">
        <w:rPr>
          <w:rFonts w:ascii="Calibri" w:eastAsia="Calibri" w:hAnsi="Calibri" w:cs="Arial"/>
        </w:rPr>
        <w:t>midsacrum</w:t>
      </w:r>
      <w:proofErr w:type="spellEnd"/>
      <w:r w:rsidRPr="00CC50CD">
        <w:rPr>
          <w:rFonts w:ascii="Calibri" w:eastAsia="Calibri" w:hAnsi="Calibri" w:cs="Arial"/>
        </w:rPr>
        <w:t>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  <w:highlight w:val="yellow"/>
        </w:rPr>
        <w:t>d. Café-au-</w:t>
      </w:r>
      <w:proofErr w:type="spellStart"/>
      <w:r w:rsidRPr="00CC50CD">
        <w:rPr>
          <w:rFonts w:ascii="Calibri" w:eastAsia="Calibri" w:hAnsi="Calibri" w:cs="Arial"/>
          <w:highlight w:val="yellow"/>
        </w:rPr>
        <w:t>lait</w:t>
      </w:r>
      <w:proofErr w:type="spellEnd"/>
      <w:r w:rsidRPr="00CC50CD">
        <w:rPr>
          <w:rFonts w:ascii="Calibri" w:eastAsia="Calibri" w:hAnsi="Calibri" w:cs="Arial"/>
          <w:highlight w:val="yellow"/>
        </w:rPr>
        <w:t xml:space="preserve"> spot over the thoracolumbar spine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t xml:space="preserve">e. Midline subcutaneous </w:t>
      </w:r>
      <w:proofErr w:type="spellStart"/>
      <w:r w:rsidRPr="00CC50CD">
        <w:rPr>
          <w:rFonts w:ascii="Calibri" w:eastAsia="Calibri" w:hAnsi="Calibri" w:cs="Arial"/>
        </w:rPr>
        <w:t>lipoma</w:t>
      </w:r>
      <w:proofErr w:type="spellEnd"/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 xml:space="preserve">7) </w:t>
      </w:r>
      <w:proofErr w:type="spellStart"/>
      <w:r w:rsidRPr="00CC50CD">
        <w:rPr>
          <w:rFonts w:ascii="Calibri" w:eastAsia="Calibri" w:hAnsi="Calibri" w:cs="Arial"/>
          <w:b/>
          <w:bCs/>
        </w:rPr>
        <w:t>Arteriovenous</w:t>
      </w:r>
      <w:proofErr w:type="spellEnd"/>
      <w:r w:rsidRPr="00CC50CD">
        <w:rPr>
          <w:rFonts w:ascii="Calibri" w:eastAsia="Calibri" w:hAnsi="Calibri" w:cs="Arial"/>
          <w:b/>
          <w:bCs/>
        </w:rPr>
        <w:t xml:space="preserve"> Malformations of the Brain are most commonly seen in the distribution of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a. Anterior cerebral artery.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b. Basilar artery.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  <w:highlight w:val="yellow"/>
        </w:rPr>
        <w:t>c. Middle cerebral artery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d. Posterior cerebral.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t>e. Vertebral artery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8) Which of the following statements is true?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@ </w:t>
      </w:r>
      <w:proofErr w:type="gramStart"/>
      <w:r w:rsidRPr="00CC50CD">
        <w:rPr>
          <w:rFonts w:ascii="Calibri" w:eastAsia="Calibri" w:hAnsi="Calibri" w:cs="Arial"/>
        </w:rPr>
        <w:t>a</w:t>
      </w:r>
      <w:proofErr w:type="gramEnd"/>
      <w:r w:rsidRPr="00CC50CD">
        <w:rPr>
          <w:rFonts w:ascii="Calibri" w:eastAsia="Calibri" w:hAnsi="Calibri" w:cs="Arial"/>
        </w:rPr>
        <w:t xml:space="preserve"> The usual symptomatic lumbar disc herniation occurs in a far-lateral direction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b. Approximately 95 percent of lumbar disc </w:t>
      </w:r>
      <w:proofErr w:type="spellStart"/>
      <w:r w:rsidRPr="00CC50CD">
        <w:rPr>
          <w:rFonts w:ascii="Calibri" w:eastAsia="Calibri" w:hAnsi="Calibri" w:cs="Arial"/>
        </w:rPr>
        <w:t>herniations</w:t>
      </w:r>
      <w:proofErr w:type="spellEnd"/>
      <w:r w:rsidRPr="00CC50CD">
        <w:rPr>
          <w:rFonts w:ascii="Calibri" w:eastAsia="Calibri" w:hAnsi="Calibri" w:cs="Arial"/>
        </w:rPr>
        <w:t xml:space="preserve"> occur at the L5-S1 or L2-L3 level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  <w:highlight w:val="yellow"/>
        </w:rPr>
        <w:t>C. Sciatica is a term used to denote pain felt along the distribution of the sciatic nerve: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d. Weakness of dorsiflexion of the foot is a mechanical sign of a lumbar disc herniation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lastRenderedPageBreak/>
        <w:t xml:space="preserve"> </w:t>
      </w:r>
      <w:proofErr w:type="gramStart"/>
      <w:r w:rsidRPr="00CC50CD">
        <w:rPr>
          <w:rFonts w:ascii="Calibri" w:eastAsia="Calibri" w:hAnsi="Calibri" w:cs="Arial"/>
        </w:rPr>
        <w:t>e</w:t>
      </w:r>
      <w:proofErr w:type="gramEnd"/>
      <w:r w:rsidRPr="00CC50CD">
        <w:rPr>
          <w:rFonts w:ascii="Calibri" w:eastAsia="Calibri" w:hAnsi="Calibri" w:cs="Arial"/>
        </w:rPr>
        <w:t xml:space="preserve"> X-ray films of the lumbosacral spine are obtained to demonstrate the presence and location of a lumbar disc herniation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proofErr w:type="gramStart"/>
      <w:r w:rsidRPr="00CC50CD">
        <w:rPr>
          <w:rFonts w:ascii="Calibri" w:eastAsia="Calibri" w:hAnsi="Calibri" w:cs="Arial"/>
          <w:b/>
          <w:bCs/>
        </w:rPr>
        <w:t>9)Extradural</w:t>
      </w:r>
      <w:proofErr w:type="gramEnd"/>
      <w:r w:rsidRPr="00CC50CD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CC50CD">
        <w:rPr>
          <w:rFonts w:ascii="Calibri" w:eastAsia="Calibri" w:hAnsi="Calibri" w:cs="Arial"/>
          <w:b/>
          <w:bCs/>
        </w:rPr>
        <w:t>haematoma</w:t>
      </w:r>
      <w:proofErr w:type="spellEnd"/>
      <w:r w:rsidRPr="00CC50CD">
        <w:rPr>
          <w:rFonts w:ascii="Calibri" w:eastAsia="Calibri" w:hAnsi="Calibri" w:cs="Arial"/>
          <w:b/>
          <w:bCs/>
        </w:rPr>
        <w:t xml:space="preserve"> is due to bleeding from all the following sources except: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a. Straight sinus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b. Transverse sinus.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C</w:t>
      </w:r>
      <w:r w:rsidRPr="00CC50CD">
        <w:rPr>
          <w:rFonts w:ascii="Calibri" w:eastAsia="Calibri" w:hAnsi="Calibri" w:cs="Arial"/>
          <w:highlight w:val="yellow"/>
        </w:rPr>
        <w:t xml:space="preserve">. </w:t>
      </w:r>
      <w:proofErr w:type="spellStart"/>
      <w:r w:rsidRPr="00CC50CD">
        <w:rPr>
          <w:rFonts w:ascii="Calibri" w:eastAsia="Calibri" w:hAnsi="Calibri" w:cs="Arial"/>
          <w:highlight w:val="yellow"/>
        </w:rPr>
        <w:t>Diploic</w:t>
      </w:r>
      <w:proofErr w:type="spellEnd"/>
      <w:r w:rsidRPr="00CC50CD">
        <w:rPr>
          <w:rFonts w:ascii="Calibri" w:eastAsia="Calibri" w:hAnsi="Calibri" w:cs="Arial"/>
          <w:highlight w:val="yellow"/>
        </w:rPr>
        <w:t xml:space="preserve"> Veins.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d. Middle meningeal artery.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t>e. Superior sagittal sinus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 xml:space="preserve">10) Patients who have survived a </w:t>
      </w:r>
      <w:proofErr w:type="spellStart"/>
      <w:r w:rsidRPr="00CC50CD">
        <w:rPr>
          <w:rFonts w:ascii="Calibri" w:eastAsia="Calibri" w:hAnsi="Calibri" w:cs="Arial"/>
          <w:b/>
          <w:bCs/>
        </w:rPr>
        <w:t>subarachnold</w:t>
      </w:r>
      <w:proofErr w:type="spellEnd"/>
      <w:r w:rsidRPr="00CC50CD">
        <w:rPr>
          <w:rFonts w:ascii="Calibri" w:eastAsia="Calibri" w:hAnsi="Calibri" w:cs="Arial"/>
          <w:b/>
          <w:bCs/>
        </w:rPr>
        <w:t xml:space="preserve"> hemorrhage from a ruptured intracranial aneurysm are at risk for all except: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Select one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a. Re-hemorrhage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b. Cerebral artery vasospasm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  <w:highlight w:val="yellow"/>
        </w:rPr>
        <w:t>C. Ischemic stroke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d. Hydrocephalus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t>e. Cardiac arrhythmia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11) Which of the following is not a component of lower motor neuron lesion?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  <w:highlight w:val="yellow"/>
        </w:rPr>
        <w:t>a. Disuse atrophy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proofErr w:type="gramStart"/>
      <w:r w:rsidRPr="00CC50CD">
        <w:rPr>
          <w:rFonts w:ascii="Calibri" w:eastAsia="Calibri" w:hAnsi="Calibri" w:cs="Arial"/>
        </w:rPr>
        <w:t>b</w:t>
      </w:r>
      <w:proofErr w:type="gramEnd"/>
      <w:r w:rsidRPr="00CC50CD">
        <w:rPr>
          <w:rFonts w:ascii="Calibri" w:eastAsia="Calibri" w:hAnsi="Calibri" w:cs="Arial"/>
        </w:rPr>
        <w:t>. Absent deep tendon reflexes.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C. </w:t>
      </w:r>
      <w:proofErr w:type="spellStart"/>
      <w:r w:rsidRPr="00CC50CD">
        <w:rPr>
          <w:rFonts w:ascii="Calibri" w:eastAsia="Calibri" w:hAnsi="Calibri" w:cs="Arial"/>
        </w:rPr>
        <w:t>Fasciculations</w:t>
      </w:r>
      <w:proofErr w:type="spellEnd"/>
      <w:r w:rsidRPr="00CC50CD">
        <w:rPr>
          <w:rFonts w:ascii="Calibri" w:eastAsia="Calibri" w:hAnsi="Calibri" w:cs="Arial"/>
        </w:rPr>
        <w:t xml:space="preserve"> and fibrillations.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d. </w:t>
      </w:r>
      <w:proofErr w:type="spellStart"/>
      <w:r w:rsidRPr="00CC50CD">
        <w:rPr>
          <w:rFonts w:ascii="Calibri" w:eastAsia="Calibri" w:hAnsi="Calibri" w:cs="Arial"/>
        </w:rPr>
        <w:t>Hypotonia</w:t>
      </w:r>
      <w:proofErr w:type="spellEnd"/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t xml:space="preserve">e. </w:t>
      </w:r>
      <w:proofErr w:type="spellStart"/>
      <w:r w:rsidRPr="00CC50CD">
        <w:rPr>
          <w:rFonts w:ascii="Calibri" w:eastAsia="Calibri" w:hAnsi="Calibri" w:cs="Arial"/>
        </w:rPr>
        <w:t>Hyporeflexia</w:t>
      </w:r>
      <w:proofErr w:type="spellEnd"/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12) Which of the following is NOT transmitted via the dorsal column system?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a. Position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b. Vibration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  <w:highlight w:val="yellow"/>
        </w:rPr>
        <w:t>C. Pain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d. Fine touch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t>e. Pressure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13</w:t>
      </w:r>
      <w:proofErr w:type="gramStart"/>
      <w:r w:rsidRPr="00CC50CD">
        <w:rPr>
          <w:rFonts w:ascii="Calibri" w:eastAsia="Calibri" w:hAnsi="Calibri" w:cs="Arial"/>
          <w:b/>
          <w:bCs/>
        </w:rPr>
        <w:t>)Which</w:t>
      </w:r>
      <w:proofErr w:type="gramEnd"/>
      <w:r w:rsidRPr="00CC50CD">
        <w:rPr>
          <w:rFonts w:ascii="Calibri" w:eastAsia="Calibri" w:hAnsi="Calibri" w:cs="Arial"/>
          <w:b/>
          <w:bCs/>
        </w:rPr>
        <w:t xml:space="preserve"> one of the following is not a component of Horner's syndrome?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a. </w:t>
      </w:r>
      <w:proofErr w:type="spellStart"/>
      <w:r w:rsidRPr="00CC50CD">
        <w:rPr>
          <w:rFonts w:ascii="Calibri" w:eastAsia="Calibri" w:hAnsi="Calibri" w:cs="Arial"/>
        </w:rPr>
        <w:t>Miosis</w:t>
      </w:r>
      <w:proofErr w:type="spellEnd"/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b. </w:t>
      </w:r>
      <w:proofErr w:type="spellStart"/>
      <w:r w:rsidRPr="00CC50CD">
        <w:rPr>
          <w:rFonts w:ascii="Calibri" w:eastAsia="Calibri" w:hAnsi="Calibri" w:cs="Arial"/>
        </w:rPr>
        <w:t>Enophthalmos</w:t>
      </w:r>
      <w:proofErr w:type="spellEnd"/>
      <w:r w:rsidRPr="00CC50CD">
        <w:rPr>
          <w:rFonts w:ascii="Calibri" w:eastAsia="Calibri" w:hAnsi="Calibri" w:cs="Arial"/>
        </w:rPr>
        <w:t>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C. </w:t>
      </w:r>
      <w:proofErr w:type="spellStart"/>
      <w:r w:rsidRPr="00CC50CD">
        <w:rPr>
          <w:rFonts w:ascii="Calibri" w:eastAsia="Calibri" w:hAnsi="Calibri" w:cs="Arial"/>
        </w:rPr>
        <w:t>Anhydrosis</w:t>
      </w:r>
      <w:proofErr w:type="spellEnd"/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  <w:highlight w:val="yellow"/>
        </w:rPr>
        <w:t>d. Exophthalmos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t>e. Correctible ptosis.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14</w:t>
      </w:r>
      <w:proofErr w:type="gramStart"/>
      <w:r w:rsidRPr="00CC50CD">
        <w:rPr>
          <w:rFonts w:ascii="Calibri" w:eastAsia="Calibri" w:hAnsi="Calibri" w:cs="Arial"/>
          <w:b/>
          <w:bCs/>
        </w:rPr>
        <w:t>)With</w:t>
      </w:r>
      <w:proofErr w:type="gramEnd"/>
      <w:r w:rsidRPr="00CC50CD">
        <w:rPr>
          <w:rFonts w:ascii="Calibri" w:eastAsia="Calibri" w:hAnsi="Calibri" w:cs="Arial"/>
          <w:b/>
          <w:bCs/>
        </w:rPr>
        <w:t xml:space="preserve"> the eyeball adducted (turned inward), the depression or downward movement of the eye ball is mediated through: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proofErr w:type="gramStart"/>
      <w:r w:rsidRPr="00CC50CD">
        <w:rPr>
          <w:rFonts w:ascii="Calibri" w:eastAsia="Calibri" w:hAnsi="Calibri" w:cs="Arial"/>
          <w:highlight w:val="yellow"/>
        </w:rPr>
        <w:t>a</w:t>
      </w:r>
      <w:proofErr w:type="gramEnd"/>
      <w:r w:rsidRPr="00CC50CD">
        <w:rPr>
          <w:rFonts w:ascii="Calibri" w:eastAsia="Calibri" w:hAnsi="Calibri" w:cs="Arial"/>
          <w:highlight w:val="yellow"/>
        </w:rPr>
        <w:t xml:space="preserve"> Superior oblique muscle.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O b. Inferior oblique muscle.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c. Inferior rectus muscle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d. Medial rectus muscle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t>e. Lateral rectus muscle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 xml:space="preserve">15) Which of the following is NOT a characteristic of </w:t>
      </w:r>
      <w:proofErr w:type="spellStart"/>
      <w:r w:rsidRPr="00CC50CD">
        <w:rPr>
          <w:rFonts w:ascii="Calibri" w:eastAsia="Calibri" w:hAnsi="Calibri" w:cs="Arial"/>
          <w:b/>
          <w:bCs/>
        </w:rPr>
        <w:t>subacute</w:t>
      </w:r>
      <w:proofErr w:type="spellEnd"/>
      <w:r w:rsidRPr="00CC50CD">
        <w:rPr>
          <w:rFonts w:ascii="Calibri" w:eastAsia="Calibri" w:hAnsi="Calibri" w:cs="Arial"/>
          <w:b/>
          <w:bCs/>
        </w:rPr>
        <w:t xml:space="preserve"> subdural hematoma?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a. Compression of the lateral ventricle on the side of the hematoma.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b. Effaced sulci.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c. White matter buckling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d. Thick cortical mantle.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  <w:highlight w:val="yellow"/>
        </w:rPr>
        <w:t>e. Insular ribbon sign.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16) In spite of the best treatment, the highest mortality is associated with: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a. Extradural Hematoma.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b. Acute Subdural Hematoma.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C. Chronic Subdural Hematoma.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d. </w:t>
      </w:r>
      <w:proofErr w:type="spellStart"/>
      <w:r w:rsidRPr="00CC50CD">
        <w:rPr>
          <w:rFonts w:ascii="Calibri" w:eastAsia="Calibri" w:hAnsi="Calibri" w:cs="Arial"/>
        </w:rPr>
        <w:t>Subacute</w:t>
      </w:r>
      <w:proofErr w:type="spellEnd"/>
      <w:r w:rsidRPr="00CC50CD">
        <w:rPr>
          <w:rFonts w:ascii="Calibri" w:eastAsia="Calibri" w:hAnsi="Calibri" w:cs="Arial"/>
        </w:rPr>
        <w:t xml:space="preserve"> Subdural Hematoma.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  <w:highlight w:val="yellow"/>
        </w:rPr>
        <w:t>e. Traumatic SAH.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17) Surgery is usually not the primary treatment option in: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  <w:highlight w:val="yellow"/>
        </w:rPr>
        <w:t xml:space="preserve">a. </w:t>
      </w:r>
      <w:proofErr w:type="spellStart"/>
      <w:r w:rsidRPr="00CC50CD">
        <w:rPr>
          <w:rFonts w:ascii="Calibri" w:eastAsia="Calibri" w:hAnsi="Calibri" w:cs="Arial"/>
          <w:highlight w:val="yellow"/>
        </w:rPr>
        <w:t>Prolactinoma</w:t>
      </w:r>
      <w:proofErr w:type="spellEnd"/>
      <w:r w:rsidRPr="00CC50CD">
        <w:rPr>
          <w:rFonts w:ascii="Calibri" w:eastAsia="Calibri" w:hAnsi="Calibri" w:cs="Arial"/>
          <w:highlight w:val="yellow"/>
        </w:rPr>
        <w:t>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b. </w:t>
      </w:r>
      <w:proofErr w:type="spellStart"/>
      <w:r w:rsidRPr="00CC50CD">
        <w:rPr>
          <w:rFonts w:ascii="Calibri" w:eastAsia="Calibri" w:hAnsi="Calibri" w:cs="Arial"/>
        </w:rPr>
        <w:t>Microadenoma</w:t>
      </w:r>
      <w:proofErr w:type="spellEnd"/>
      <w:r w:rsidRPr="00CC50CD">
        <w:rPr>
          <w:rFonts w:ascii="Calibri" w:eastAsia="Calibri" w:hAnsi="Calibri" w:cs="Arial"/>
        </w:rPr>
        <w:t xml:space="preserve"> with acromegaly.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c. Nonfunctioning pituitary adenoma.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d. Invasive pituitary adenoma.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t xml:space="preserve">e. </w:t>
      </w:r>
      <w:proofErr w:type="spellStart"/>
      <w:r w:rsidRPr="00CC50CD">
        <w:rPr>
          <w:rFonts w:ascii="Calibri" w:eastAsia="Calibri" w:hAnsi="Calibri" w:cs="Arial"/>
        </w:rPr>
        <w:t>Microadenoma</w:t>
      </w:r>
      <w:proofErr w:type="spellEnd"/>
      <w:r w:rsidRPr="00CC50CD">
        <w:rPr>
          <w:rFonts w:ascii="Calibri" w:eastAsia="Calibri" w:hAnsi="Calibri" w:cs="Arial"/>
        </w:rPr>
        <w:t xml:space="preserve"> with Cushing.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18) Which of the following is NOT true concerning subarachnoid hemorrhage?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O a. A large amount of hemorrhage in the basilar cisterns could be a ruptured aneurysm.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O b. </w:t>
      </w:r>
      <w:proofErr w:type="gramStart"/>
      <w:r w:rsidRPr="00CC50CD">
        <w:rPr>
          <w:rFonts w:ascii="Calibri" w:eastAsia="Calibri" w:hAnsi="Calibri" w:cs="Arial"/>
        </w:rPr>
        <w:t>Subarachnoid</w:t>
      </w:r>
      <w:proofErr w:type="gramEnd"/>
      <w:r w:rsidRPr="00CC50CD">
        <w:rPr>
          <w:rFonts w:ascii="Calibri" w:eastAsia="Calibri" w:hAnsi="Calibri" w:cs="Arial"/>
        </w:rPr>
        <w:t xml:space="preserve"> hemorrhage most commonly occurs over the cerebral convexity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C. Subarachnoid hemorrhage can occur adjacent to a cerebral contusion.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  <w:highlight w:val="yellow"/>
        </w:rPr>
        <w:t xml:space="preserve">d. On CT, the hemorrhage appears as focal </w:t>
      </w:r>
      <w:proofErr w:type="spellStart"/>
      <w:r w:rsidRPr="00CC50CD">
        <w:rPr>
          <w:rFonts w:ascii="Calibri" w:eastAsia="Calibri" w:hAnsi="Calibri" w:cs="Arial"/>
          <w:highlight w:val="yellow"/>
        </w:rPr>
        <w:t>hypodensity</w:t>
      </w:r>
      <w:proofErr w:type="spellEnd"/>
      <w:r w:rsidRPr="00CC50CD">
        <w:rPr>
          <w:rFonts w:ascii="Calibri" w:eastAsia="Calibri" w:hAnsi="Calibri" w:cs="Arial"/>
          <w:highlight w:val="yellow"/>
        </w:rPr>
        <w:t xml:space="preserve"> in sulci and fissures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proofErr w:type="gramStart"/>
      <w:r w:rsidRPr="00CC50CD">
        <w:rPr>
          <w:rFonts w:ascii="Calibri" w:eastAsia="Calibri" w:hAnsi="Calibri" w:cs="Arial"/>
        </w:rPr>
        <w:t>e</w:t>
      </w:r>
      <w:proofErr w:type="gramEnd"/>
      <w:r w:rsidRPr="00CC50CD">
        <w:rPr>
          <w:rFonts w:ascii="Calibri" w:eastAsia="Calibri" w:hAnsi="Calibri" w:cs="Arial"/>
        </w:rPr>
        <w:t xml:space="preserve"> Subarachnoid hemorrhage occurs with injury of small arteries or veins on the surface of the brain.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19) Acute onset of the "worst headache of my life" is typical of.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 xml:space="preserve">a. </w:t>
      </w:r>
      <w:proofErr w:type="spellStart"/>
      <w:r w:rsidRPr="00CC50CD">
        <w:rPr>
          <w:rFonts w:ascii="Calibri" w:eastAsia="Calibri" w:hAnsi="Calibri" w:cs="Arial"/>
        </w:rPr>
        <w:t>Intracerebral</w:t>
      </w:r>
      <w:proofErr w:type="spellEnd"/>
      <w:r w:rsidRPr="00CC50CD">
        <w:rPr>
          <w:rFonts w:ascii="Calibri" w:eastAsia="Calibri" w:hAnsi="Calibri" w:cs="Arial"/>
        </w:rPr>
        <w:t xml:space="preserve"> hemorrhage.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  <w:highlight w:val="yellow"/>
        </w:rPr>
        <w:t>b. Subarachnoid hemorrhage.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c. Cerebellar hemorrhage.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d. Temporal arteritis.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</w:rPr>
        <w:t>e. Brain abscess.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20) Bacterial brain abscesses are usually treated by: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b/>
          <w:bCs/>
        </w:rPr>
      </w:pPr>
      <w:r w:rsidRPr="00CC50CD">
        <w:rPr>
          <w:rFonts w:ascii="Calibri" w:eastAsia="Calibri" w:hAnsi="Calibri" w:cs="Arial"/>
          <w:b/>
          <w:bCs/>
        </w:rPr>
        <w:t>Select one: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a. Empiric antibiotics without biopsy.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b. Oral antibiotics for four weeks.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c. Radical surgical excision.</w:t>
      </w: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  <w:r w:rsidRPr="00CC50CD">
        <w:rPr>
          <w:rFonts w:ascii="Calibri" w:eastAsia="Calibri" w:hAnsi="Calibri" w:cs="Arial"/>
        </w:rPr>
        <w:t>d. A two week course of antibiotics.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  <w:r w:rsidRPr="00CC50CD">
        <w:rPr>
          <w:rFonts w:ascii="Calibri" w:eastAsia="Calibri" w:hAnsi="Calibri" w:cs="Arial"/>
          <w:highlight w:val="yellow"/>
        </w:rPr>
        <w:t>e. Stereotactic aspiration followed by 4-6 weeks of IV antibiotics</w:t>
      </w: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</w:p>
    <w:p w:rsid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  <w:rtl/>
        </w:rPr>
      </w:pPr>
    </w:p>
    <w:p w:rsidR="00CC50CD" w:rsidRPr="00CC50CD" w:rsidRDefault="00CC50CD" w:rsidP="00CC50CD">
      <w:pPr>
        <w:bidi w:val="0"/>
        <w:spacing w:after="160" w:line="259" w:lineRule="auto"/>
        <w:rPr>
          <w:rFonts w:ascii="Calibri" w:eastAsia="Calibri" w:hAnsi="Calibri" w:cs="Arial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lang w:val="en-GB" w:eastAsia="en-GB"/>
        </w:rPr>
        <w:t>21. A patient's blood pressure is 120/60mmHg and ICP reading is 30mmHg. What is his cerebral perfusion pressure (CPP)?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color w:val="FF0000"/>
          <w:lang w:val="en-GB" w:eastAsia="en-GB"/>
        </w:rPr>
        <w:t>a</w:t>
      </w:r>
      <w:proofErr w:type="gramEnd"/>
      <w:r w:rsidRPr="00CC50CD">
        <w:rPr>
          <w:rFonts w:ascii="Calibri" w:eastAsia="Times New Roman" w:hAnsi="Calibri" w:cs="Arial"/>
          <w:color w:val="FF0000"/>
          <w:lang w:val="en-GB" w:eastAsia="en-GB"/>
        </w:rPr>
        <w:t>. 50 mm Hg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lang w:val="en-GB" w:eastAsia="en-GB"/>
        </w:rPr>
        <w:t>b</w:t>
      </w:r>
      <w:proofErr w:type="gramEnd"/>
      <w:r w:rsidRPr="00CC50CD">
        <w:rPr>
          <w:rFonts w:ascii="Calibri" w:eastAsia="Times New Roman" w:hAnsi="Calibri" w:cs="Arial"/>
          <w:lang w:val="en-GB" w:eastAsia="en-GB"/>
        </w:rPr>
        <w:t>. 30 mm Hg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lang w:val="en-GB" w:eastAsia="en-GB"/>
        </w:rPr>
        <w:t>c</w:t>
      </w:r>
      <w:proofErr w:type="gramEnd"/>
      <w:r w:rsidRPr="00CC50CD">
        <w:rPr>
          <w:rFonts w:ascii="Calibri" w:eastAsia="Times New Roman" w:hAnsi="Calibri" w:cs="Arial"/>
          <w:lang w:val="en-GB" w:eastAsia="en-GB"/>
        </w:rPr>
        <w:t>. 90 mm Hg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lang w:val="en-GB" w:eastAsia="en-GB"/>
        </w:rPr>
        <w:t>d</w:t>
      </w:r>
      <w:proofErr w:type="gramEnd"/>
      <w:r w:rsidRPr="00CC50CD">
        <w:rPr>
          <w:rFonts w:ascii="Calibri" w:eastAsia="Times New Roman" w:hAnsi="Calibri" w:cs="Arial"/>
          <w:lang w:val="en-GB" w:eastAsia="en-GB"/>
        </w:rPr>
        <w:t>. 60 mm Hg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lang w:val="en-GB" w:eastAsia="en-GB"/>
        </w:rPr>
        <w:t>e</w:t>
      </w:r>
      <w:proofErr w:type="gramEnd"/>
      <w:r w:rsidRPr="00CC50CD">
        <w:rPr>
          <w:rFonts w:ascii="Calibri" w:eastAsia="Times New Roman" w:hAnsi="Calibri" w:cs="Arial"/>
          <w:lang w:val="en-GB" w:eastAsia="en-GB"/>
        </w:rPr>
        <w:t>. 70 mm Hg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lang w:val="en-GB" w:eastAsia="en-GB"/>
        </w:rPr>
        <w:t>22. All of the following arteries are branches of the basilar artery except the: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  <w:r w:rsidRPr="00CC50CD">
        <w:rPr>
          <w:rFonts w:ascii="Calibri" w:eastAsia="Times New Roman" w:hAnsi="Calibri" w:cs="Arial"/>
          <w:lang w:val="en-GB" w:eastAsia="en-GB"/>
        </w:rPr>
        <w:t>a. Pontine Arteries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>b. Middle Cerebral Artery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  <w:r w:rsidRPr="00CC50CD">
        <w:rPr>
          <w:rFonts w:ascii="Calibri" w:eastAsia="Times New Roman" w:hAnsi="Calibri" w:cs="Arial"/>
          <w:lang w:val="en-GB" w:eastAsia="en-GB"/>
        </w:rPr>
        <w:t>C. Posterior Cerebral Artery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  <w:r w:rsidRPr="00CC50CD">
        <w:rPr>
          <w:rFonts w:ascii="Calibri" w:eastAsia="Times New Roman" w:hAnsi="Calibri" w:cs="Arial"/>
          <w:lang w:val="en-GB" w:eastAsia="en-GB"/>
        </w:rPr>
        <w:t>d. Superior Cerebellar Artery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  <w:r w:rsidRPr="00CC50CD">
        <w:rPr>
          <w:rFonts w:ascii="Calibri" w:eastAsia="Times New Roman" w:hAnsi="Calibri" w:cs="Arial"/>
          <w:lang w:val="en-GB" w:eastAsia="en-GB"/>
        </w:rPr>
        <w:t>e. AICA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lang w:val="en-GB" w:eastAsia="en-GB"/>
        </w:rPr>
        <w:t>23. Which of the following is NOT a sign indicating raised intracranial Pressure?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  <w:r w:rsidRPr="00CC50CD">
        <w:rPr>
          <w:rFonts w:ascii="Calibri" w:eastAsia="Times New Roman" w:hAnsi="Calibri" w:cs="Arial"/>
          <w:lang w:val="en-GB" w:eastAsia="en-GB"/>
        </w:rPr>
        <w:t xml:space="preserve">a. </w:t>
      </w:r>
      <w:proofErr w:type="spellStart"/>
      <w:r w:rsidRPr="00CC50CD">
        <w:rPr>
          <w:rFonts w:ascii="Calibri" w:eastAsia="Times New Roman" w:hAnsi="Calibri" w:cs="Arial"/>
          <w:lang w:val="en-GB" w:eastAsia="en-GB"/>
        </w:rPr>
        <w:t>Sutural</w:t>
      </w:r>
      <w:proofErr w:type="spellEnd"/>
      <w:r w:rsidRPr="00CC50CD">
        <w:rPr>
          <w:rFonts w:ascii="Calibri" w:eastAsia="Times New Roman" w:hAnsi="Calibri" w:cs="Arial"/>
          <w:lang w:val="en-GB" w:eastAsia="en-GB"/>
        </w:rPr>
        <w:t xml:space="preserve"> diastasis.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  <w:r w:rsidRPr="00CC50CD">
        <w:rPr>
          <w:rFonts w:ascii="Calibri" w:eastAsia="Times New Roman" w:hAnsi="Calibri" w:cs="Arial"/>
          <w:lang w:val="en-GB" w:eastAsia="en-GB"/>
        </w:rPr>
        <w:t>b. Beaten silver appearance.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  <w:r w:rsidRPr="00CC50CD">
        <w:rPr>
          <w:rFonts w:ascii="Calibri" w:eastAsia="Times New Roman" w:hAnsi="Calibri" w:cs="Arial"/>
          <w:lang w:val="en-GB" w:eastAsia="en-GB"/>
        </w:rPr>
        <w:t xml:space="preserve">C. Erosion of posterior </w:t>
      </w:r>
      <w:proofErr w:type="spellStart"/>
      <w:r w:rsidRPr="00CC50CD">
        <w:rPr>
          <w:rFonts w:ascii="Calibri" w:eastAsia="Times New Roman" w:hAnsi="Calibri" w:cs="Arial"/>
          <w:lang w:val="en-GB" w:eastAsia="en-GB"/>
        </w:rPr>
        <w:t>clinoid</w:t>
      </w:r>
      <w:proofErr w:type="spellEnd"/>
      <w:r w:rsidRPr="00CC50CD">
        <w:rPr>
          <w:rFonts w:ascii="Calibri" w:eastAsia="Times New Roman" w:hAnsi="Calibri" w:cs="Arial"/>
          <w:lang w:val="en-GB" w:eastAsia="en-GB"/>
        </w:rPr>
        <w:t xml:space="preserve"> </w:t>
      </w:r>
      <w:proofErr w:type="spellStart"/>
      <w:r w:rsidRPr="00CC50CD">
        <w:rPr>
          <w:rFonts w:ascii="Calibri" w:eastAsia="Times New Roman" w:hAnsi="Calibri" w:cs="Arial"/>
          <w:lang w:val="en-GB" w:eastAsia="en-GB"/>
        </w:rPr>
        <w:t>processe</w:t>
      </w:r>
      <w:proofErr w:type="spellEnd"/>
      <w:r w:rsidRPr="00CC50CD">
        <w:rPr>
          <w:rFonts w:ascii="Calibri" w:eastAsia="Times New Roman" w:hAnsi="Calibri" w:cs="Arial"/>
          <w:lang w:val="en-GB" w:eastAsia="en-GB"/>
        </w:rPr>
        <w:t>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lang w:val="en-GB" w:eastAsia="en-GB"/>
        </w:rPr>
      </w:pPr>
      <w:r w:rsidRPr="00CC50CD">
        <w:rPr>
          <w:rFonts w:ascii="Calibri" w:eastAsia="Times New Roman" w:hAnsi="Calibri" w:cs="Arial"/>
          <w:lang w:val="en-GB" w:eastAsia="en-GB"/>
        </w:rPr>
        <w:t>d. Bone vascular invagination.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>e. Intracranial Calcification.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24. '</w:t>
      </w:r>
      <w:proofErr w:type="spellStart"/>
      <w:proofErr w:type="gramStart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Cushings</w:t>
      </w:r>
      <w:proofErr w:type="spellEnd"/>
      <w:proofErr w:type="gramEnd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 xml:space="preserve"> triad' in relation to raised intracranial pressure includes: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a. Headache, Vomiting and visual loss.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b. Pupillary dilatation, hypotension and tachycardia.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c.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Decerebration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>, hypotension and tachycardia.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d. Pupillary dilatation, hemiplegia, altered sensorium.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 xml:space="preserve">e. Bradycardia </w:t>
      </w:r>
      <w:proofErr w:type="spellStart"/>
      <w:r w:rsidRPr="00CC50CD">
        <w:rPr>
          <w:rFonts w:ascii="Calibri" w:eastAsia="Times New Roman" w:hAnsi="Calibri" w:cs="Arial"/>
          <w:color w:val="FF0000"/>
          <w:lang w:val="en-GB" w:eastAsia="en-GB"/>
        </w:rPr>
        <w:t>Bradypnea</w:t>
      </w:r>
      <w:proofErr w:type="spellEnd"/>
      <w:r w:rsidRPr="00CC50CD">
        <w:rPr>
          <w:rFonts w:ascii="Calibri" w:eastAsia="Times New Roman" w:hAnsi="Calibri" w:cs="Arial"/>
          <w:color w:val="FF0000"/>
          <w:lang w:val="en-GB" w:eastAsia="en-GB"/>
        </w:rPr>
        <w:t xml:space="preserve"> and Hypertension.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25. Which Spinal Cord Injury should Undergo Surgical Treatment?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a. Concussion.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b. Contusion.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c. Compression.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d</w:t>
      </w:r>
      <w:proofErr w:type="gramEnd"/>
      <w:r w:rsidRPr="00CC50CD">
        <w:rPr>
          <w:rFonts w:ascii="Calibri" w:eastAsia="Times New Roman" w:hAnsi="Calibri" w:cs="Arial"/>
          <w:color w:val="000000"/>
          <w:lang w:val="en-GB" w:eastAsia="en-GB"/>
        </w:rPr>
        <w:t>. complete anatomic rupture.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 xml:space="preserve">e. </w:t>
      </w:r>
      <w:proofErr w:type="spellStart"/>
      <w:r w:rsidRPr="00CC50CD">
        <w:rPr>
          <w:rFonts w:ascii="Calibri" w:eastAsia="Times New Roman" w:hAnsi="Calibri" w:cs="Arial"/>
          <w:color w:val="FF0000"/>
          <w:lang w:val="en-GB" w:eastAsia="en-GB"/>
        </w:rPr>
        <w:t>Hematomyelia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>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26. The two lateral ventricles are separated by: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a.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Falx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cerebri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>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 xml:space="preserve">b. Septum </w:t>
      </w:r>
      <w:proofErr w:type="spellStart"/>
      <w:r w:rsidRPr="00CC50CD">
        <w:rPr>
          <w:rFonts w:ascii="Calibri" w:eastAsia="Times New Roman" w:hAnsi="Calibri" w:cs="Arial"/>
          <w:color w:val="FF0000"/>
          <w:lang w:val="en-GB" w:eastAsia="en-GB"/>
        </w:rPr>
        <w:t>pellucidum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>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c.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Cavumvergae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>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d. Corpus callosum.</w:t>
      </w:r>
    </w:p>
    <w:p w:rsid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rtl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e. Tentorium.</w:t>
      </w:r>
    </w:p>
    <w:p w:rsid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rtl/>
          <w:lang w:val="en-GB" w:eastAsia="en-GB"/>
        </w:rPr>
      </w:pPr>
    </w:p>
    <w:p w:rsid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rtl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 xml:space="preserve">27. Which of the following symptoms Is Not Typical </w:t>
      </w:r>
      <w:proofErr w:type="gramStart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For</w:t>
      </w:r>
      <w:proofErr w:type="gramEnd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 xml:space="preserve"> Subarachnoid </w:t>
      </w:r>
      <w:proofErr w:type="spellStart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Hemorrhage</w:t>
      </w:r>
      <w:proofErr w:type="spellEnd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 xml:space="preserve"> In rupture Of Arterial Aneurism Of Cerebral Vessels?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Select one: 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a</w:t>
      </w:r>
      <w:proofErr w:type="gram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Kemig's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symptom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b.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Brudzinskiy's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symptom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c</w:t>
      </w:r>
      <w:proofErr w:type="gramEnd"/>
      <w:r w:rsidRPr="00CC50CD">
        <w:rPr>
          <w:rFonts w:ascii="Calibri" w:eastAsia="Times New Roman" w:hAnsi="Calibri" w:cs="Arial"/>
          <w:color w:val="000000"/>
          <w:lang w:val="en-GB" w:eastAsia="en-GB"/>
        </w:rPr>
        <w:t>. occipital stiffness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d</w:t>
      </w:r>
      <w:proofErr w:type="gram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. paresis of the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oculomotor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nerve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color w:val="FF0000"/>
          <w:lang w:val="en-GB" w:eastAsia="en-GB"/>
        </w:rPr>
        <w:t>e</w:t>
      </w:r>
      <w:proofErr w:type="gramEnd"/>
      <w:r w:rsidRPr="00CC50CD">
        <w:rPr>
          <w:rFonts w:ascii="Calibri" w:eastAsia="Times New Roman" w:hAnsi="Calibri" w:cs="Arial"/>
          <w:color w:val="FF0000"/>
          <w:lang w:val="en-GB" w:eastAsia="en-GB"/>
        </w:rPr>
        <w:t xml:space="preserve"> Horner's syndrome</w:t>
      </w:r>
      <w:r w:rsidRPr="00CC50CD">
        <w:rPr>
          <w:rFonts w:ascii="Calibri" w:eastAsia="Times New Roman" w:hAnsi="Calibri" w:cs="Arial"/>
          <w:color w:val="000000"/>
          <w:lang w:val="en-GB" w:eastAsia="en-GB"/>
        </w:rPr>
        <w:t>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 xml:space="preserve">28. </w:t>
      </w:r>
      <w:proofErr w:type="spellStart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Modic</w:t>
      </w:r>
      <w:proofErr w:type="spellEnd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 xml:space="preserve"> type two changes are: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a. Low signal T1 and </w:t>
      </w: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High</w:t>
      </w:r>
      <w:proofErr w:type="gram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signal T2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b. Low signal T1 and Low signal T2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 xml:space="preserve">C. High signal T1 and </w:t>
      </w:r>
      <w:proofErr w:type="gramStart"/>
      <w:r w:rsidRPr="00CC50CD">
        <w:rPr>
          <w:rFonts w:ascii="Calibri" w:eastAsia="Times New Roman" w:hAnsi="Calibri" w:cs="Arial"/>
          <w:color w:val="FF0000"/>
          <w:lang w:val="en-GB" w:eastAsia="en-GB"/>
        </w:rPr>
        <w:t>High</w:t>
      </w:r>
      <w:proofErr w:type="gramEnd"/>
      <w:r w:rsidRPr="00CC50CD">
        <w:rPr>
          <w:rFonts w:ascii="Calibri" w:eastAsia="Times New Roman" w:hAnsi="Calibri" w:cs="Arial"/>
          <w:color w:val="FF0000"/>
          <w:lang w:val="en-GB" w:eastAsia="en-GB"/>
        </w:rPr>
        <w:t xml:space="preserve"> signal T2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d. High signal T1 and Low signal T2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e. High signal T1, High signal STIR, and Low signal T2.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 xml:space="preserve">29. A 36-year-old man developed neck and left arm pain. He noted </w:t>
      </w:r>
      <w:proofErr w:type="spellStart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paresthesia</w:t>
      </w:r>
      <w:proofErr w:type="spellEnd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 xml:space="preserve"> in the left index and long fingers. He was found to have weakness of the left triceps muscle and a diminished left triceps jerk. His left-sided disc </w:t>
      </w:r>
      <w:proofErr w:type="spellStart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hemiation</w:t>
      </w:r>
      <w:proofErr w:type="spellEnd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 xml:space="preserve"> is most likely to be at: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a</w:t>
      </w:r>
      <w:proofErr w:type="gram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C3-C4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b. C4-C5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C. C5-C6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>d. C6-C7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e</w:t>
      </w:r>
      <w:proofErr w:type="gram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C7-T1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30. Which of the following is not a branch from the external carotid artery?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>a. Ophthalmic artery.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b. Ascending pharyngeal artery.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c. Lingual artery.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d. Facial artery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e. Superior thyroid artery.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31. The definition of low back pain in epidemiological studies is which one of the following statements: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a. Is any pain between T12 and the </w:t>
      </w: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sacrum</w:t>
      </w:r>
      <w:proofErr w:type="gramEnd"/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b</w:t>
      </w:r>
      <w:proofErr w:type="gramEnd"/>
      <w:r w:rsidRPr="00CC50CD">
        <w:rPr>
          <w:rFonts w:ascii="Calibri" w:eastAsia="Times New Roman" w:hAnsi="Calibri" w:cs="Arial"/>
          <w:color w:val="000000"/>
          <w:lang w:val="en-GB" w:eastAsia="en-GB"/>
        </w:rPr>
        <w:t>. is any midline pain between the sacroiliac joints and the superior margin of L1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c. Is any pain between T10 and the </w:t>
      </w:r>
      <w:proofErr w:type="spellStart"/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sacrun</w:t>
      </w:r>
      <w:proofErr w:type="spellEnd"/>
      <w:proofErr w:type="gramEnd"/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d. Is any midline pain between T12 and the sacroiliac </w:t>
      </w: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joints</w:t>
      </w:r>
      <w:proofErr w:type="gramEnd"/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 xml:space="preserve">e. Is any pain between the costal margin and the buttock </w:t>
      </w:r>
      <w:proofErr w:type="gramStart"/>
      <w:r w:rsidRPr="00CC50CD">
        <w:rPr>
          <w:rFonts w:ascii="Calibri" w:eastAsia="Times New Roman" w:hAnsi="Calibri" w:cs="Arial"/>
          <w:color w:val="FF0000"/>
          <w:lang w:val="en-GB" w:eastAsia="en-GB"/>
        </w:rPr>
        <w:t>crease.</w:t>
      </w:r>
      <w:proofErr w:type="gramEnd"/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32. Inferior sagittal sinus drains into: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a. Sigmoid sinus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b. Inferior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petrosal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sinus.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c. Transverse sinus.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>d. Straight sinus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e. Superior sagittal sinus.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33. The commonest site for extradural hematoma is: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a.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Subfrontal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region.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b. Parietal region.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c.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Parafalcine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region.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>d. Temporal region.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e. Posterior Fossa.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34. What statement better describes Normal Pressure Hydrocephalus (NPH)?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a</w:t>
      </w:r>
      <w:proofErr w:type="gram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NPH is a common condition of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newborns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and never occurs in teenagers.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b. Patients with NPH, the ventricles enlarge put the pressure of the CSF is less than normal range.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C.NPH is a life-threatening condition and should be treated as an emergency.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d. Diagnostic criteria are easily applied due to knowledge of the underlying pathophysiology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>e. The symptom might improve with shunting is incontinence then gait disturbance &amp;; lastly dementia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35. The part of the neuron that receives messages from other cells is called: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a. Axon.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b. Soma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c. Schwann cell.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>d. Dendrites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e. End plate.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 xml:space="preserve">36. In children 'Setting sun' is most commonly seen </w:t>
      </w:r>
      <w:proofErr w:type="gramStart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in:</w:t>
      </w:r>
      <w:proofErr w:type="gramEnd"/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a.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Craniopharyngiomas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>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b.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Medulloblastoma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>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>c. Hydrocephalous.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d. Head Injuries.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e. Brain abscess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37. Management options in the treatment of intracranial hypertension secondary to trauma include all of the following except: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a. High dose cortical steroids.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b. Mild sedation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>c. External ventricular drainage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d. Use of osmotic diuretics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e</w:t>
      </w:r>
      <w:proofErr w:type="gram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Decompressive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cranioectomy</w:t>
      </w:r>
      <w:proofErr w:type="spellEnd"/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38. Cerebrospinal fluid is formed by: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a. Active secretion.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b. Filtration.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>c. Both, Active secretion and Filtration.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d. Physical osmosis.</w:t>
      </w:r>
    </w:p>
    <w:p w:rsid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rtl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e. Diffusion.</w:t>
      </w:r>
    </w:p>
    <w:p w:rsid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rtl/>
          <w:lang w:val="en-GB" w:eastAsia="en-GB"/>
        </w:rPr>
      </w:pPr>
    </w:p>
    <w:p w:rsid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rtl/>
          <w:lang w:val="en-GB" w:eastAsia="en-GB"/>
        </w:rPr>
      </w:pPr>
    </w:p>
    <w:p w:rsid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rtl/>
          <w:lang w:val="en-GB" w:eastAsia="en-GB"/>
        </w:rPr>
      </w:pPr>
    </w:p>
    <w:p w:rsid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rtl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39. Which statement is wrong regarding head trauma?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</w:t>
      </w: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a</w:t>
      </w:r>
      <w:proofErr w:type="gram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Normal ICP is 10mmHg.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b. A cerebral perfusion pressure &amp;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lt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>; 70mmHg is associated with bad outcome.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>C. Cushing reflex will cause bradycardia and hypotension.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d. The midbrain passes thru the aperture of tentorium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e. The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uncus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is the medial part of the temporal lobe.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 xml:space="preserve">40. </w:t>
      </w:r>
      <w:proofErr w:type="spellStart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Myelomeningoceles</w:t>
      </w:r>
      <w:proofErr w:type="spellEnd"/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 xml:space="preserve"> are congenital malformations of the spinal cord. Which of the following findings are not commonly associated?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b/>
          <w:bCs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b/>
          <w:bCs/>
          <w:color w:val="000000"/>
          <w:lang w:val="en-GB" w:eastAsia="en-GB"/>
        </w:rPr>
        <w:t>Select one: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a.Mandatory</w:t>
      </w:r>
      <w:proofErr w:type="spell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urinary incontinence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</w:t>
      </w: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b. </w:t>
      </w:r>
      <w:proofErr w:type="spellStart"/>
      <w:r w:rsidRPr="00CC50CD">
        <w:rPr>
          <w:rFonts w:ascii="Calibri" w:eastAsia="Times New Roman" w:hAnsi="Calibri" w:cs="Arial"/>
          <w:color w:val="000000"/>
          <w:lang w:val="en-GB" w:eastAsia="en-GB"/>
        </w:rPr>
        <w:t>Chiari</w:t>
      </w:r>
      <w:proofErr w:type="spellEnd"/>
      <w:proofErr w:type="gram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Il malformation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r w:rsidRPr="00CC50CD">
        <w:rPr>
          <w:rFonts w:ascii="Calibri" w:eastAsia="Times New Roman" w:hAnsi="Calibri" w:cs="Arial"/>
          <w:color w:val="000000"/>
          <w:lang w:val="en-GB" w:eastAsia="en-GB"/>
        </w:rPr>
        <w:t>C. A midline dorsal spinal mass easily noted at birth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FF0000"/>
          <w:lang w:val="en-GB" w:eastAsia="en-GB"/>
        </w:rPr>
      </w:pPr>
      <w:r w:rsidRPr="00CC50CD">
        <w:rPr>
          <w:rFonts w:ascii="Calibri" w:eastAsia="Times New Roman" w:hAnsi="Calibri" w:cs="Arial"/>
          <w:color w:val="FF0000"/>
          <w:lang w:val="en-GB" w:eastAsia="en-GB"/>
        </w:rPr>
        <w:t xml:space="preserve">d. Skin, bone, and </w:t>
      </w:r>
      <w:proofErr w:type="spellStart"/>
      <w:r w:rsidRPr="00CC50CD">
        <w:rPr>
          <w:rFonts w:ascii="Calibri" w:eastAsia="Times New Roman" w:hAnsi="Calibri" w:cs="Arial"/>
          <w:color w:val="FF0000"/>
          <w:lang w:val="en-GB" w:eastAsia="en-GB"/>
        </w:rPr>
        <w:t>dural</w:t>
      </w:r>
      <w:proofErr w:type="spellEnd"/>
      <w:r w:rsidRPr="00CC50CD">
        <w:rPr>
          <w:rFonts w:ascii="Calibri" w:eastAsia="Times New Roman" w:hAnsi="Calibri" w:cs="Arial"/>
          <w:color w:val="FF0000"/>
          <w:lang w:val="en-GB" w:eastAsia="en-GB"/>
        </w:rPr>
        <w:t xml:space="preserve"> defects superficial to the neural </w:t>
      </w:r>
      <w:proofErr w:type="spellStart"/>
      <w:r w:rsidRPr="00CC50CD">
        <w:rPr>
          <w:rFonts w:ascii="Calibri" w:eastAsia="Times New Roman" w:hAnsi="Calibri" w:cs="Arial"/>
          <w:color w:val="FF0000"/>
          <w:lang w:val="en-GB" w:eastAsia="en-GB"/>
        </w:rPr>
        <w:t>placode</w:t>
      </w:r>
      <w:proofErr w:type="spellEnd"/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proofErr w:type="gramStart"/>
      <w:r w:rsidRPr="00CC50CD">
        <w:rPr>
          <w:rFonts w:ascii="Calibri" w:eastAsia="Times New Roman" w:hAnsi="Calibri" w:cs="Arial"/>
          <w:color w:val="000000"/>
          <w:lang w:val="en-GB" w:eastAsia="en-GB"/>
        </w:rPr>
        <w:t>e</w:t>
      </w:r>
      <w:proofErr w:type="gramEnd"/>
      <w:r w:rsidRPr="00CC50CD">
        <w:rPr>
          <w:rFonts w:ascii="Calibri" w:eastAsia="Times New Roman" w:hAnsi="Calibri" w:cs="Arial"/>
          <w:color w:val="000000"/>
          <w:lang w:val="en-GB" w:eastAsia="en-GB"/>
        </w:rPr>
        <w:t xml:space="preserve"> Hydrocephalus</w:t>
      </w: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</w:p>
    <w:p w:rsidR="00CC50CD" w:rsidRPr="00CC50CD" w:rsidRDefault="00CC50CD" w:rsidP="00CC50CD">
      <w:pPr>
        <w:bidi w:val="0"/>
        <w:spacing w:after="0" w:line="240" w:lineRule="auto"/>
        <w:rPr>
          <w:rFonts w:ascii="Calibri" w:eastAsia="Times New Roman" w:hAnsi="Calibri" w:cs="Arial"/>
          <w:color w:val="000000"/>
          <w:lang w:val="en-GB" w:eastAsia="en-GB"/>
        </w:rPr>
      </w:pPr>
      <w:bookmarkStart w:id="0" w:name="_GoBack"/>
      <w:bookmarkEnd w:id="0"/>
    </w:p>
    <w:p w:rsidR="005912AB" w:rsidRDefault="005912AB" w:rsidP="005912AB">
      <w:pPr>
        <w:bidi w:val="0"/>
        <w:rPr>
          <w:b/>
          <w:bCs/>
          <w:sz w:val="26"/>
          <w:szCs w:val="30"/>
        </w:rPr>
      </w:pPr>
    </w:p>
    <w:p w:rsidR="005912AB" w:rsidRDefault="00382C85" w:rsidP="00382C85">
      <w:pPr>
        <w:bidi w:val="0"/>
        <w:jc w:val="center"/>
        <w:rPr>
          <w:b/>
          <w:bCs/>
          <w:sz w:val="56"/>
          <w:szCs w:val="56"/>
          <w:u w:val="single"/>
        </w:rPr>
      </w:pPr>
      <w:r w:rsidRPr="00382C85">
        <w:rPr>
          <w:b/>
          <w:bCs/>
          <w:sz w:val="56"/>
          <w:szCs w:val="56"/>
          <w:u w:val="single"/>
        </w:rPr>
        <w:t>2020</w:t>
      </w:r>
    </w:p>
    <w:p w:rsidR="00382C85" w:rsidRPr="000C48EC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0C48EC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1 - </w:t>
      </w:r>
      <w:proofErr w:type="spellStart"/>
      <w:r w:rsidRPr="000C48EC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Cephalohematoma</w:t>
      </w:r>
      <w:proofErr w:type="spellEnd"/>
      <w:r w:rsidRPr="000C48EC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is a?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</w:rPr>
      </w:pPr>
      <w:r w:rsidRPr="002568AC">
        <w:rPr>
          <w:rFonts w:ascii="Open Sans" w:eastAsia="Times New Roman" w:hAnsi="Open Sans" w:cs="Open Sans"/>
          <w:color w:val="3A3A3A"/>
        </w:rPr>
        <w:t>Select one:</w:t>
      </w:r>
    </w:p>
    <w:p w:rsidR="00382C85" w:rsidRPr="002568AC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</w:rPr>
      </w:pPr>
    </w:p>
    <w:p w:rsidR="00382C85" w:rsidRPr="000D5041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a. Subcutaneous hematoma </w:t>
      </w:r>
    </w:p>
    <w:p w:rsidR="00382C85" w:rsidRPr="000D5041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b. </w:t>
      </w:r>
      <w:proofErr w:type="spell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Subaponeurotic</w:t>
      </w:r>
      <w:proofErr w:type="spell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 hematoma </w:t>
      </w:r>
    </w:p>
    <w:p w:rsidR="00382C85" w:rsidRPr="002568A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2568AC">
        <w:rPr>
          <w:rFonts w:ascii="Open Sans" w:eastAsia="Times New Roman" w:hAnsi="Open Sans" w:cs="Open Sans"/>
          <w:color w:val="FF0000"/>
          <w:sz w:val="21"/>
          <w:szCs w:val="21"/>
        </w:rPr>
        <w:t xml:space="preserve">c. </w:t>
      </w:r>
      <w:proofErr w:type="spellStart"/>
      <w:r w:rsidRPr="002568AC">
        <w:rPr>
          <w:rFonts w:ascii="Open Sans" w:eastAsia="Times New Roman" w:hAnsi="Open Sans" w:cs="Open Sans"/>
          <w:color w:val="FF0000"/>
          <w:sz w:val="21"/>
          <w:szCs w:val="21"/>
        </w:rPr>
        <w:t>Subperiosteal</w:t>
      </w:r>
      <w:proofErr w:type="spellEnd"/>
      <w:r w:rsidRPr="002568AC">
        <w:rPr>
          <w:rFonts w:ascii="Open Sans" w:eastAsia="Times New Roman" w:hAnsi="Open Sans" w:cs="Open Sans"/>
          <w:color w:val="FF0000"/>
          <w:sz w:val="21"/>
          <w:szCs w:val="21"/>
        </w:rPr>
        <w:t xml:space="preserve"> hematoma </w:t>
      </w:r>
    </w:p>
    <w:p w:rsidR="00382C85" w:rsidRPr="000D5041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d. Subdural hematoma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e. </w:t>
      </w:r>
      <w:proofErr w:type="spell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Subtentorial</w:t>
      </w:r>
      <w:proofErr w:type="spell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 hematoma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0D5041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0C48EC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0C48EC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2 - </w:t>
      </w:r>
      <w:r w:rsidRPr="000C48EC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The proper method for surgical removal of a chronic subdural hematoma in an adult patient is?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0D5041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2568A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proofErr w:type="gramStart"/>
      <w:r w:rsidRPr="002568AC">
        <w:rPr>
          <w:rFonts w:ascii="Open Sans" w:eastAsia="Times New Roman" w:hAnsi="Open Sans" w:cs="Open Sans"/>
          <w:color w:val="FF0000"/>
          <w:sz w:val="21"/>
          <w:szCs w:val="21"/>
        </w:rPr>
        <w:t>a</w:t>
      </w:r>
      <w:proofErr w:type="gramEnd"/>
      <w:r w:rsidRPr="002568AC">
        <w:rPr>
          <w:rFonts w:ascii="Open Sans" w:eastAsia="Times New Roman" w:hAnsi="Open Sans" w:cs="Open Sans"/>
          <w:color w:val="FF0000"/>
          <w:sz w:val="21"/>
          <w:szCs w:val="21"/>
        </w:rPr>
        <w:t xml:space="preserve">. burr hole and subdural drain insertion for evacuation </w:t>
      </w:r>
    </w:p>
    <w:p w:rsidR="00382C85" w:rsidRPr="000D5041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b</w:t>
      </w:r>
      <w:proofErr w:type="gram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. craniotomy and evacuation </w:t>
      </w:r>
    </w:p>
    <w:p w:rsidR="00382C85" w:rsidRPr="000D5041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c</w:t>
      </w:r>
      <w:proofErr w:type="gram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. endovascular removal </w:t>
      </w:r>
    </w:p>
    <w:p w:rsidR="00382C85" w:rsidRPr="000D5041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d</w:t>
      </w:r>
      <w:proofErr w:type="gram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. </w:t>
      </w:r>
      <w:proofErr w:type="spell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steriotactic</w:t>
      </w:r>
      <w:proofErr w:type="spell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 removal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e</w:t>
      </w:r>
      <w:proofErr w:type="gram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. puncture and needle aspiration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0D5041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0C48EC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0C48EC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lastRenderedPageBreak/>
        <w:t xml:space="preserve">3 - </w:t>
      </w:r>
      <w:r w:rsidRPr="000C48EC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Which one of the following is not a shunting </w:t>
      </w:r>
      <w:proofErr w:type="spellStart"/>
      <w:r w:rsidRPr="000C48EC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proceedure</w:t>
      </w:r>
      <w:proofErr w:type="spellEnd"/>
      <w:r w:rsidRPr="000C48EC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for hydrocephalus?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0D5041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0C48E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0C48EC">
        <w:rPr>
          <w:rFonts w:ascii="Open Sans" w:eastAsia="Times New Roman" w:hAnsi="Open Sans" w:cs="Open Sans"/>
          <w:color w:val="FF0000"/>
          <w:sz w:val="21"/>
          <w:szCs w:val="21"/>
        </w:rPr>
        <w:t xml:space="preserve">a. </w:t>
      </w:r>
      <w:proofErr w:type="spellStart"/>
      <w:r w:rsidRPr="000C48EC">
        <w:rPr>
          <w:rFonts w:ascii="Open Sans" w:eastAsia="Times New Roman" w:hAnsi="Open Sans" w:cs="Open Sans"/>
          <w:color w:val="FF0000"/>
          <w:sz w:val="21"/>
          <w:szCs w:val="21"/>
        </w:rPr>
        <w:t>Ventriculo</w:t>
      </w:r>
      <w:proofErr w:type="spellEnd"/>
      <w:r w:rsidRPr="000C48EC">
        <w:rPr>
          <w:rFonts w:ascii="Open Sans" w:eastAsia="Times New Roman" w:hAnsi="Open Sans" w:cs="Open Sans"/>
          <w:color w:val="FF0000"/>
          <w:sz w:val="21"/>
          <w:szCs w:val="21"/>
        </w:rPr>
        <w:t>-cystic shunt (to the urinary bladder</w:t>
      </w:r>
      <w:proofErr w:type="gramStart"/>
      <w:r w:rsidRPr="000C48EC">
        <w:rPr>
          <w:rFonts w:ascii="Open Sans" w:eastAsia="Times New Roman" w:hAnsi="Open Sans" w:cs="Open Sans"/>
          <w:color w:val="FF0000"/>
          <w:sz w:val="21"/>
          <w:szCs w:val="21"/>
        </w:rPr>
        <w:t xml:space="preserve">) </w:t>
      </w:r>
      <w:r>
        <w:rPr>
          <w:rFonts w:ascii="Open Sans" w:eastAsia="Times New Roman" w:hAnsi="Open Sans" w:cs="Open Sans"/>
          <w:color w:val="FF0000"/>
          <w:sz w:val="21"/>
          <w:szCs w:val="21"/>
        </w:rPr>
        <w:t>????????</w:t>
      </w:r>
      <w:proofErr w:type="gramEnd"/>
    </w:p>
    <w:p w:rsidR="00382C85" w:rsidRPr="000D5041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b. </w:t>
      </w:r>
      <w:proofErr w:type="spell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Ventriculo-pritoneal</w:t>
      </w:r>
      <w:proofErr w:type="spell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 shunt (to the peritoneal cavity) </w:t>
      </w:r>
    </w:p>
    <w:p w:rsidR="00382C85" w:rsidRPr="000C48EC" w:rsidRDefault="00382C85" w:rsidP="00382C85">
      <w:pPr>
        <w:bidi w:val="0"/>
        <w:spacing w:after="0"/>
        <w:rPr>
          <w:rFonts w:ascii="Open Sans" w:eastAsia="Times New Roman" w:hAnsi="Open Sans" w:cs="Open Sans"/>
          <w:color w:val="262626" w:themeColor="text1" w:themeTint="D9"/>
          <w:sz w:val="21"/>
          <w:szCs w:val="21"/>
        </w:rPr>
      </w:pPr>
      <w:r w:rsidRPr="000C48EC">
        <w:rPr>
          <w:rFonts w:ascii="Open Sans" w:eastAsia="Times New Roman" w:hAnsi="Open Sans" w:cs="Open Sans"/>
          <w:color w:val="262626" w:themeColor="text1" w:themeTint="D9"/>
          <w:sz w:val="21"/>
          <w:szCs w:val="21"/>
        </w:rPr>
        <w:t xml:space="preserve">c. </w:t>
      </w:r>
      <w:proofErr w:type="spellStart"/>
      <w:r w:rsidRPr="000C48EC">
        <w:rPr>
          <w:rFonts w:ascii="Open Sans" w:eastAsia="Times New Roman" w:hAnsi="Open Sans" w:cs="Open Sans"/>
          <w:color w:val="262626" w:themeColor="text1" w:themeTint="D9"/>
          <w:sz w:val="21"/>
          <w:szCs w:val="21"/>
        </w:rPr>
        <w:t>Ventriculo</w:t>
      </w:r>
      <w:proofErr w:type="spellEnd"/>
      <w:r w:rsidRPr="000C48EC">
        <w:rPr>
          <w:rFonts w:ascii="Open Sans" w:eastAsia="Times New Roman" w:hAnsi="Open Sans" w:cs="Open Sans"/>
          <w:color w:val="262626" w:themeColor="text1" w:themeTint="D9"/>
          <w:sz w:val="21"/>
          <w:szCs w:val="21"/>
        </w:rPr>
        <w:t xml:space="preserve">-pleural shunt (to the pleural space) </w:t>
      </w:r>
    </w:p>
    <w:p w:rsidR="00382C85" w:rsidRPr="000D5041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d. </w:t>
      </w:r>
      <w:proofErr w:type="spell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Ventriculo</w:t>
      </w:r>
      <w:proofErr w:type="spell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-atrial (to the heart)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e. </w:t>
      </w:r>
      <w:proofErr w:type="spell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Ventriculo</w:t>
      </w:r>
      <w:proofErr w:type="spell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-subarachnoid shunt (to the subarachnoid space) </w:t>
      </w:r>
    </w:p>
    <w:p w:rsidR="00382C85" w:rsidRPr="000D5041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0C48EC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0C48EC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4 - </w:t>
      </w:r>
      <w:r w:rsidRPr="000C48EC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Which one of the following best describes Lundberg (A) ICP (Intra-cranial pressure) waves?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0D5041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0D5041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a</w:t>
      </w:r>
      <w:proofErr w:type="gram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. periodic self-limited increase in ICP (20-50 mmHg) </w:t>
      </w:r>
      <w:proofErr w:type="spell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occuring</w:t>
      </w:r>
      <w:proofErr w:type="spell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 every (1 to 2 minutes) and lasting several seconds </w:t>
      </w:r>
    </w:p>
    <w:p w:rsidR="00382C85" w:rsidRPr="000D5041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b</w:t>
      </w:r>
      <w:proofErr w:type="gram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. periodic self-limited increase in ICP (&amp;lt;20 mmHg) </w:t>
      </w:r>
      <w:proofErr w:type="spell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occuring</w:t>
      </w:r>
      <w:proofErr w:type="spell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 every (4 to 8 minutes) </w:t>
      </w:r>
    </w:p>
    <w:p w:rsidR="00382C85" w:rsidRPr="000D5041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c</w:t>
      </w:r>
      <w:proofErr w:type="gram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. periodic sustained increase in ICP (&amp;lt;10 mmHg) lasting for (1 to 5 minutes) </w:t>
      </w:r>
    </w:p>
    <w:p w:rsidR="00382C85" w:rsidRPr="000D5041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>d</w:t>
      </w:r>
      <w:proofErr w:type="gramEnd"/>
      <w:r w:rsidRPr="000D5041">
        <w:rPr>
          <w:rFonts w:ascii="Open Sans" w:eastAsia="Times New Roman" w:hAnsi="Open Sans" w:cs="Open Sans"/>
          <w:color w:val="3A3A3A"/>
          <w:sz w:val="21"/>
          <w:szCs w:val="21"/>
        </w:rPr>
        <w:t xml:space="preserve">. it is a normal ICP wave form and it is of no pathological significance </w:t>
      </w:r>
    </w:p>
    <w:p w:rsidR="00382C85" w:rsidRPr="000C48EC" w:rsidRDefault="00382C85" w:rsidP="00382C85">
      <w:pPr>
        <w:bidi w:val="0"/>
        <w:rPr>
          <w:rFonts w:ascii="Open Sans" w:eastAsia="Times New Roman" w:hAnsi="Open Sans" w:cs="Open Sans"/>
          <w:color w:val="FF0000"/>
          <w:sz w:val="21"/>
          <w:szCs w:val="21"/>
        </w:rPr>
      </w:pPr>
      <w:proofErr w:type="gramStart"/>
      <w:r w:rsidRPr="000C48EC">
        <w:rPr>
          <w:rFonts w:ascii="Open Sans" w:eastAsia="Times New Roman" w:hAnsi="Open Sans" w:cs="Open Sans"/>
          <w:color w:val="FF0000"/>
          <w:sz w:val="21"/>
          <w:szCs w:val="21"/>
        </w:rPr>
        <w:t>e</w:t>
      </w:r>
      <w:proofErr w:type="gramEnd"/>
      <w:r w:rsidRPr="000C48EC">
        <w:rPr>
          <w:rFonts w:ascii="Open Sans" w:eastAsia="Times New Roman" w:hAnsi="Open Sans" w:cs="Open Sans"/>
          <w:color w:val="FF0000"/>
          <w:sz w:val="21"/>
          <w:szCs w:val="21"/>
        </w:rPr>
        <w:t xml:space="preserve">. periodic sustained increase in ICP (&amp;gt;50 mmHg) lasting for (5 to 20 minutes)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0C48EC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0C48EC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5 - </w:t>
      </w:r>
      <w:r w:rsidRPr="000C48EC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Which of the following brain tumors can disseminate through CSF (drop metastasis) to the spine?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Oligodendroglioma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b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Pilocytic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Astrocytoma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Diffuse astrocytoma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</w:t>
      </w:r>
      <w:proofErr w:type="spellStart"/>
      <w:r w:rsidRPr="002568AC">
        <w:rPr>
          <w:rFonts w:ascii="Open Sans" w:eastAsia="Times New Roman" w:hAnsi="Open Sans" w:cs="Open Sans"/>
          <w:color w:val="FF0000"/>
          <w:sz w:val="21"/>
          <w:szCs w:val="21"/>
        </w:rPr>
        <w:t>Medulloblastoma</w:t>
      </w:r>
      <w:proofErr w:type="spellEnd"/>
      <w:r w:rsidRPr="002568AC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Vestibular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schwannoma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E34B7E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E34B7E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6 - </w:t>
      </w:r>
      <w:r w:rsidRPr="00E34B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Which of the followings is wrong about spinal tumors?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The commonest tumor is metastases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b.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Meningiomas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tend to be associated with neurofibromatosis type I </w:t>
      </w:r>
    </w:p>
    <w:p w:rsidR="00382C85" w:rsidRPr="00E34B7E" w:rsidRDefault="00382C85" w:rsidP="00382C85">
      <w:pPr>
        <w:bidi w:val="0"/>
        <w:spacing w:after="0"/>
        <w:rPr>
          <w:rFonts w:ascii="Open Sans" w:eastAsia="Times New Roman" w:hAnsi="Open Sans" w:cs="Open Sans"/>
          <w:color w:val="002060"/>
          <w:sz w:val="21"/>
          <w:szCs w:val="21"/>
        </w:rPr>
      </w:pPr>
      <w:r w:rsidRPr="002568AC">
        <w:rPr>
          <w:rFonts w:ascii="Open Sans" w:eastAsia="Times New Roman" w:hAnsi="Open Sans" w:cs="Open Sans"/>
          <w:color w:val="FF0000"/>
          <w:sz w:val="21"/>
          <w:szCs w:val="21"/>
        </w:rPr>
        <w:t xml:space="preserve">c. </w:t>
      </w:r>
      <w:proofErr w:type="spellStart"/>
      <w:r w:rsidRPr="002568AC">
        <w:rPr>
          <w:rFonts w:ascii="Open Sans" w:eastAsia="Times New Roman" w:hAnsi="Open Sans" w:cs="Open Sans"/>
          <w:color w:val="FF0000"/>
          <w:sz w:val="21"/>
          <w:szCs w:val="21"/>
        </w:rPr>
        <w:t>Ependymomas</w:t>
      </w:r>
      <w:proofErr w:type="spellEnd"/>
      <w:r w:rsidRPr="002568AC">
        <w:rPr>
          <w:rFonts w:ascii="Open Sans" w:eastAsia="Times New Roman" w:hAnsi="Open Sans" w:cs="Open Sans"/>
          <w:color w:val="FF0000"/>
          <w:sz w:val="21"/>
          <w:szCs w:val="21"/>
        </w:rPr>
        <w:t xml:space="preserve"> are more common than </w:t>
      </w:r>
      <w:proofErr w:type="spellStart"/>
      <w:r w:rsidRPr="002568AC">
        <w:rPr>
          <w:rFonts w:ascii="Open Sans" w:eastAsia="Times New Roman" w:hAnsi="Open Sans" w:cs="Open Sans"/>
          <w:color w:val="FF0000"/>
          <w:sz w:val="21"/>
          <w:szCs w:val="21"/>
        </w:rPr>
        <w:t>astrocytomas</w:t>
      </w:r>
      <w:proofErr w:type="spellEnd"/>
      <w:r>
        <w:rPr>
          <w:rFonts w:ascii="Open Sans" w:eastAsia="Times New Roman" w:hAnsi="Open Sans" w:cs="Open Sans"/>
          <w:color w:val="FF0000"/>
          <w:sz w:val="21"/>
          <w:szCs w:val="21"/>
        </w:rPr>
        <w:t>?????</w:t>
      </w:r>
      <w:r w:rsidRPr="00E34B7E">
        <w:rPr>
          <w:rFonts w:ascii="Open Sans" w:eastAsia="Times New Roman" w:hAnsi="Open Sans" w:cs="Open Sans"/>
          <w:color w:val="002060"/>
          <w:sz w:val="21"/>
          <w:szCs w:val="21"/>
        </w:rPr>
        <w:t>(</w:t>
      </w:r>
      <w:proofErr w:type="spellStart"/>
      <w:r w:rsidRPr="00E34B7E">
        <w:rPr>
          <w:rFonts w:ascii="Open Sans" w:eastAsia="Times New Roman" w:hAnsi="Open Sans" w:cs="Open Sans"/>
          <w:color w:val="002060"/>
          <w:sz w:val="21"/>
          <w:szCs w:val="21"/>
        </w:rPr>
        <w:t>Ependymoma</w:t>
      </w:r>
      <w:proofErr w:type="spellEnd"/>
      <w:r w:rsidRPr="00E34B7E">
        <w:rPr>
          <w:rFonts w:ascii="Open Sans" w:eastAsia="Times New Roman" w:hAnsi="Open Sans" w:cs="Open Sans"/>
          <w:color w:val="002060"/>
          <w:sz w:val="21"/>
          <w:szCs w:val="21"/>
        </w:rPr>
        <w:t xml:space="preserve"> most common in adults, Astrocytoma most common in children)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Schwannomas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are more easily excised than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neurofibromas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Most prostatic metastases occur in the lumbar spine </w:t>
      </w:r>
    </w:p>
    <w:p w:rsidR="00382C85" w:rsidRPr="00E34B7E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E34B7E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7 - </w:t>
      </w:r>
      <w:r w:rsidRPr="00E34B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A prolapsed intervertebral disc at L3-L4 level in a far lateral direction will produces?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L4 radiculopathy </w:t>
      </w:r>
    </w:p>
    <w:p w:rsidR="00382C85" w:rsidRPr="002568A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2568AC">
        <w:rPr>
          <w:rFonts w:ascii="Open Sans" w:eastAsia="Times New Roman" w:hAnsi="Open Sans" w:cs="Open Sans"/>
          <w:color w:val="FF0000"/>
          <w:sz w:val="21"/>
          <w:szCs w:val="21"/>
        </w:rPr>
        <w:t xml:space="preserve">b. L3 radiculopathy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L5 radiculopathy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L2 radiculopathy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lastRenderedPageBreak/>
        <w:t xml:space="preserve">e.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Cauda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equina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syndrome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E34B7E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E34B7E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8 - </w:t>
      </w:r>
      <w:r w:rsidRPr="00E34B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Cranial </w:t>
      </w:r>
      <w:proofErr w:type="spellStart"/>
      <w:r w:rsidRPr="00E34B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meningiomas</w:t>
      </w:r>
      <w:proofErr w:type="spellEnd"/>
      <w:r w:rsidRPr="00E34B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arise from?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Dura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b.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Neuroblast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Pia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matter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Periosteum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D4432C" w:rsidRDefault="00382C85" w:rsidP="00382C85">
      <w:pPr>
        <w:bidi w:val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e. Arachnoid cap cells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E34B7E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E34B7E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9 - </w:t>
      </w:r>
      <w:r w:rsidRPr="00E34B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One of the following (must) be evaluated by a conventional cerebral angiogram?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a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meningitis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b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cerebellar tumor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cerebral tumor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d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spinal tumor </w:t>
      </w:r>
    </w:p>
    <w:p w:rsidR="00382C85" w:rsidRPr="00D4432C" w:rsidRDefault="00382C85" w:rsidP="00382C85">
      <w:pPr>
        <w:bidi w:val="0"/>
        <w:rPr>
          <w:rFonts w:ascii="Open Sans" w:eastAsia="Times New Roman" w:hAnsi="Open Sans" w:cs="Open Sans"/>
          <w:color w:val="FF0000"/>
          <w:sz w:val="21"/>
          <w:szCs w:val="21"/>
        </w:rPr>
      </w:pPr>
      <w:proofErr w:type="gram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e</w:t>
      </w:r>
      <w:proofErr w:type="gram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. spontaneous subarachnoid hemorrhage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E34B7E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E34B7E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10 - </w:t>
      </w:r>
      <w:r w:rsidRPr="00E34B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All of the following are intramedullary spinal tumors except?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E34B7E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E34B7E">
        <w:rPr>
          <w:rFonts w:ascii="Open Sans" w:eastAsia="Times New Roman" w:hAnsi="Open Sans" w:cs="Open Sans"/>
          <w:color w:val="FF0000"/>
          <w:sz w:val="21"/>
          <w:szCs w:val="21"/>
        </w:rPr>
        <w:t xml:space="preserve">a. </w:t>
      </w:r>
      <w:proofErr w:type="spellStart"/>
      <w:r w:rsidRPr="00E34B7E">
        <w:rPr>
          <w:rFonts w:ascii="Open Sans" w:eastAsia="Times New Roman" w:hAnsi="Open Sans" w:cs="Open Sans"/>
          <w:color w:val="FF0000"/>
          <w:sz w:val="21"/>
          <w:szCs w:val="21"/>
        </w:rPr>
        <w:t>Plasmacytoma</w:t>
      </w:r>
      <w:proofErr w:type="spellEnd"/>
      <w:r w:rsidRPr="00E34B7E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</w:p>
    <w:p w:rsidR="00382C85" w:rsidRPr="00E34B7E" w:rsidRDefault="00382C85" w:rsidP="00382C85">
      <w:pPr>
        <w:bidi w:val="0"/>
        <w:spacing w:after="0"/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</w:pPr>
      <w:r w:rsidRPr="00E34B7E"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  <w:t xml:space="preserve">b. </w:t>
      </w:r>
      <w:proofErr w:type="spellStart"/>
      <w:r w:rsidRPr="00E34B7E"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  <w:t>Ependymoma</w:t>
      </w:r>
      <w:proofErr w:type="spellEnd"/>
      <w:r w:rsidRPr="00E34B7E"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  <w:t xml:space="preserve"> </w:t>
      </w:r>
    </w:p>
    <w:p w:rsidR="00382C85" w:rsidRPr="00E34B7E" w:rsidRDefault="00382C85" w:rsidP="00382C85">
      <w:pPr>
        <w:bidi w:val="0"/>
        <w:spacing w:after="0"/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</w:pPr>
      <w:r w:rsidRPr="00E34B7E"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  <w:t xml:space="preserve">c. Astrocytoma </w:t>
      </w:r>
    </w:p>
    <w:p w:rsidR="00382C85" w:rsidRPr="00E34B7E" w:rsidRDefault="00382C85" w:rsidP="00382C85">
      <w:pPr>
        <w:bidi w:val="0"/>
        <w:spacing w:after="0"/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</w:pPr>
      <w:r w:rsidRPr="00E34B7E"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  <w:t xml:space="preserve">d. </w:t>
      </w:r>
      <w:proofErr w:type="spellStart"/>
      <w:r w:rsidRPr="00E34B7E"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  <w:t>Hemangioblastoma</w:t>
      </w:r>
      <w:proofErr w:type="spellEnd"/>
      <w:r w:rsidRPr="00E34B7E"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  <w:t xml:space="preserve">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E34B7E"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  <w:t xml:space="preserve">e. </w:t>
      </w:r>
      <w:proofErr w:type="spellStart"/>
      <w:r w:rsidRPr="00E34B7E"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  <w:t>Lipoma</w:t>
      </w:r>
      <w:proofErr w:type="spellEnd"/>
      <w:r w:rsidRPr="00E34B7E"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E34B7E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E34B7E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11 - </w:t>
      </w:r>
      <w:r w:rsidRPr="00E34B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Acute traumatic intracranial hematomas frequently manifest with?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Hypersalivation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b.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Hyperhydrosis</w:t>
      </w:r>
      <w:proofErr w:type="spellEnd"/>
    </w:p>
    <w:p w:rsidR="00382C85" w:rsidRPr="00E34B7E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E34B7E">
        <w:rPr>
          <w:rFonts w:ascii="Open Sans" w:eastAsia="Times New Roman" w:hAnsi="Open Sans" w:cs="Open Sans"/>
          <w:color w:val="FF0000"/>
          <w:sz w:val="21"/>
          <w:szCs w:val="21"/>
        </w:rPr>
        <w:t xml:space="preserve">c. </w:t>
      </w:r>
      <w:proofErr w:type="gramStart"/>
      <w:r w:rsidRPr="00E34B7E">
        <w:rPr>
          <w:rFonts w:ascii="Open Sans" w:eastAsia="Times New Roman" w:hAnsi="Open Sans" w:cs="Open Sans"/>
          <w:color w:val="FF0000"/>
          <w:sz w:val="21"/>
          <w:szCs w:val="21"/>
        </w:rPr>
        <w:t xml:space="preserve">Seizures </w:t>
      </w:r>
      <w:r>
        <w:rPr>
          <w:rFonts w:ascii="Open Sans" w:eastAsia="Times New Roman" w:hAnsi="Open Sans" w:cs="Open Sans"/>
          <w:color w:val="FF0000"/>
          <w:sz w:val="21"/>
          <w:szCs w:val="21"/>
        </w:rPr>
        <w:t>?????</w:t>
      </w:r>
      <w:proofErr w:type="gramEnd"/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Acute adrenal failure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Toxic shock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E34B7E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E34B7E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12 - </w:t>
      </w:r>
      <w:r w:rsidRPr="00E34B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The typical appearance of an acute extradural hematoma on non-contrasted CT-scan of the head is?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lastRenderedPageBreak/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Hypodense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lens shape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b.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Hypodense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crescentric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shape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Hyperdense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crescentric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shape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d. </w:t>
      </w:r>
      <w:proofErr w:type="spell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Hyperdense</w:t>
      </w:r>
      <w:proofErr w:type="spell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 lens shape </w:t>
      </w:r>
    </w:p>
    <w:p w:rsidR="00382C85" w:rsidRPr="00CD4AD3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Isodense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lens shape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E34B7E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E34B7E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13 - </w:t>
      </w:r>
      <w:r w:rsidRPr="00E34B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Which of the following nerve roots is involved in the ankle jerk?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L1 </w:t>
      </w:r>
    </w:p>
    <w:p w:rsidR="00382C85" w:rsidRPr="00E34B7E" w:rsidRDefault="00382C85" w:rsidP="00382C85">
      <w:pPr>
        <w:bidi w:val="0"/>
        <w:spacing w:after="0"/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</w:pPr>
      <w:r w:rsidRPr="00E34B7E">
        <w:rPr>
          <w:rFonts w:ascii="Open Sans" w:eastAsia="Times New Roman" w:hAnsi="Open Sans" w:cs="Open Sans"/>
          <w:color w:val="404040" w:themeColor="text1" w:themeTint="BF"/>
          <w:sz w:val="21"/>
          <w:szCs w:val="21"/>
        </w:rPr>
        <w:t xml:space="preserve">b. L4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S3 </w:t>
      </w:r>
    </w:p>
    <w:p w:rsidR="00382C85" w:rsidRPr="00E34B7E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E34B7E">
        <w:rPr>
          <w:rFonts w:ascii="Open Sans" w:eastAsia="Times New Roman" w:hAnsi="Open Sans" w:cs="Open Sans"/>
          <w:color w:val="FF0000"/>
          <w:sz w:val="21"/>
          <w:szCs w:val="21"/>
        </w:rPr>
        <w:t xml:space="preserve">d. S1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L5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E34B7E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E34B7E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14 - </w:t>
      </w:r>
      <w:r w:rsidRPr="00E34B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Source for formation of subdural hematoma?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Anterior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choroidal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artery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b. </w:t>
      </w:r>
      <w:proofErr w:type="spell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Pial</w:t>
      </w:r>
      <w:proofErr w:type="spell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 veins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Choroid plexus of the lateral ventricles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Choroid plexus of the 4th ventricle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Arteries of the circle of Willis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8649B7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649B7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15 - </w:t>
      </w:r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Transition from prolonged coma to a stable or a transient vegetative state is seen after?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a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brain concussion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proofErr w:type="gram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b</w:t>
      </w:r>
      <w:proofErr w:type="gram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. diffuse axonal injury of the brain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brain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tumour</w:t>
      </w:r>
      <w:proofErr w:type="spellEnd"/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d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subgaleal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hematoma </w:t>
      </w:r>
    </w:p>
    <w:p w:rsidR="00382C85" w:rsidRPr="00CD4AD3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epidural hematoma </w:t>
      </w:r>
    </w:p>
    <w:p w:rsidR="00382C85" w:rsidRPr="008649B7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649B7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16 - </w:t>
      </w:r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In which type of post traumatic intracranial hemorrhage a "lucid interval" is most likely to be seen?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a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cerebral contusion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b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brain concussion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proofErr w:type="gram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c</w:t>
      </w:r>
      <w:proofErr w:type="gram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. epidural hematoma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d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subdural hematoma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subarachnoid hemorrhage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8649B7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649B7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lastRenderedPageBreak/>
        <w:t xml:space="preserve">17 - </w:t>
      </w:r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Most Common source for the formation of Epidural hematomas?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Cerebral arteries and veins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b. Choroid plexus of the 4th ventricle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Galen's Vein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Diploic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vessels of the cranial bones </w:t>
      </w:r>
    </w:p>
    <w:p w:rsidR="00382C85" w:rsidRPr="008C5F03" w:rsidRDefault="00382C85" w:rsidP="00382C85">
      <w:pPr>
        <w:bidi w:val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e. Middle meningeal arteries</w:t>
      </w: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8649B7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649B7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18 - </w:t>
      </w:r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Berry aneurysms are usually located in the circle of Willis. The commonest site is?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The basilar tip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b. The posterior cerebral artery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c. The anterior communicating artery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The middle cerebral artery bifurcation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The internal carotid artery bifurcation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8649B7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649B7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19 - </w:t>
      </w:r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What is the most common incomplete spinal cord injury type?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Anterior Cord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b. Central Cord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Posterior Cord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d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Cauda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Equina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Brown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Sequard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8649B7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649B7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20 - </w:t>
      </w:r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All the following sites may be used for ICP (intracranial pressure) monitoring except?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a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subdural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proofErr w:type="gram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b</w:t>
      </w:r>
      <w:proofErr w:type="gram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. </w:t>
      </w:r>
      <w:proofErr w:type="spell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diploic</w:t>
      </w:r>
      <w:proofErr w:type="spell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 (skull)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brain parenchyma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d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epidural </w:t>
      </w:r>
    </w:p>
    <w:p w:rsidR="00382C85" w:rsidRPr="00CD4AD3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intraventricular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8649B7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649B7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21 - </w:t>
      </w:r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According to Glasgow Coma Scale, A severe </w:t>
      </w:r>
      <w:proofErr w:type="spellStart"/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craniocerebral</w:t>
      </w:r>
      <w:proofErr w:type="spellEnd"/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traumatic injury would score?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a. 1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-2 Points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proofErr w:type="gram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lastRenderedPageBreak/>
        <w:t>b. 3</w:t>
      </w:r>
      <w:proofErr w:type="gram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-7 Points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c. 8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-10 Points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d. 11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-13 Points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e. 14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-15 Points </w:t>
      </w: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8649B7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649B7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22 - </w:t>
      </w:r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Which of the following brain tumors has the best prognosis in general?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Glioblastoma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b.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Ependymoma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Astrocytoma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d. Meningioma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Medulloblatoma</w:t>
      </w:r>
      <w:proofErr w:type="spellEnd"/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8649B7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649B7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23 - </w:t>
      </w:r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One of the following spinal cord tumors is considered most likely to be found in </w:t>
      </w:r>
      <w:proofErr w:type="spellStart"/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intradural</w:t>
      </w:r>
      <w:proofErr w:type="spellEnd"/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intramedullary location?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a. </w:t>
      </w:r>
      <w:proofErr w:type="spell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Ependymoma</w:t>
      </w:r>
      <w:proofErr w:type="spell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b.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Schwannoma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Meningioma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Metastasis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Osteoma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8649B7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649B7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24 - </w:t>
      </w:r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Bradycardia, hypertension, Hemiparesis and </w:t>
      </w:r>
      <w:proofErr w:type="spellStart"/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anisocoria</w:t>
      </w:r>
      <w:proofErr w:type="spellEnd"/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are classic presentations of?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Carotid cavernous fistula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b. Arnold-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Chiari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Malformation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spinal cord tumor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Compression vascular neuropathy </w:t>
      </w:r>
    </w:p>
    <w:p w:rsidR="00382C85" w:rsidRPr="008649B7" w:rsidRDefault="00382C85" w:rsidP="00382C85">
      <w:pPr>
        <w:bidi w:val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e. Traumatic intracranial hematoma </w:t>
      </w:r>
    </w:p>
    <w:p w:rsidR="00382C85" w:rsidRPr="008649B7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649B7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25 - </w:t>
      </w:r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Which of the following is not a characteristic of the Brown-</w:t>
      </w:r>
      <w:proofErr w:type="spellStart"/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Sequard</w:t>
      </w:r>
      <w:proofErr w:type="spellEnd"/>
      <w:r w:rsidRPr="008649B7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syndrome?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a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contralateral loss of temperature sensation 2-3 segments below the lesion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b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ipsilateral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loss of position and vibratory sense below the lesion level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proofErr w:type="gram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c</w:t>
      </w:r>
      <w:proofErr w:type="gram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. contralateral paralysis below the lesion level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d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ipsilateral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pyramidal signs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ipsilateral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complete loss of sensation at the lesion level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253D7E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253D7E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lastRenderedPageBreak/>
        <w:t xml:space="preserve">26 - </w:t>
      </w:r>
      <w:r w:rsidRPr="00253D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Which of the following is not a feature of the </w:t>
      </w:r>
      <w:proofErr w:type="spellStart"/>
      <w:r w:rsidRPr="00253D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cauda</w:t>
      </w:r>
      <w:proofErr w:type="spellEnd"/>
      <w:r w:rsidRPr="00253D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</w:t>
      </w:r>
      <w:proofErr w:type="spellStart"/>
      <w:r w:rsidRPr="00253D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equina</w:t>
      </w:r>
      <w:proofErr w:type="spellEnd"/>
      <w:r w:rsidRPr="00253D7E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syndrome?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a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flaccid paresis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b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. hypo-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reflexia</w:t>
      </w:r>
      <w:proofErr w:type="spellEnd"/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proofErr w:type="gram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c</w:t>
      </w:r>
      <w:proofErr w:type="gram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. hyper-</w:t>
      </w:r>
      <w:proofErr w:type="spell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reflexia</w:t>
      </w:r>
      <w:proofErr w:type="spellEnd"/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d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symmetric neurological signs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muscle atrophy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A32384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A32384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27 - </w:t>
      </w:r>
      <w:r w:rsidRPr="00A3238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One of the following is a known method for treatment of hydrocephalus?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Perforation of the septum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pellucidum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b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dissection of the cerebellar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vermis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puncture of the corpus callosum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proofErr w:type="gram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d</w:t>
      </w:r>
      <w:proofErr w:type="gram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. </w:t>
      </w:r>
      <w:proofErr w:type="spell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ventriculoperitoneal</w:t>
      </w:r>
      <w:proofErr w:type="spell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 Shunt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Arteriovenous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shunting </w:t>
      </w:r>
    </w:p>
    <w:p w:rsidR="00382C85" w:rsidRPr="00A32384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A32384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28 - </w:t>
      </w:r>
      <w:r w:rsidRPr="00A3238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Which of the followings is not seen in association with type II </w:t>
      </w:r>
      <w:proofErr w:type="spellStart"/>
      <w:r w:rsidRPr="00A3238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Chiari</w:t>
      </w:r>
      <w:proofErr w:type="spellEnd"/>
      <w:r w:rsidRPr="00A3238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malformations?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Myelomeningocele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b. Hydrocephalus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Syringomyelia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Cerebeller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herniation through foramen magnum </w:t>
      </w:r>
    </w:p>
    <w:p w:rsidR="00382C85" w:rsidRPr="008F33B4" w:rsidRDefault="00382C85" w:rsidP="00382C85">
      <w:pPr>
        <w:bidi w:val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e. A large posterior fossa cyst in communication with the fourth ventricle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A32384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A32384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29 - </w:t>
      </w:r>
      <w:r w:rsidRPr="00A3238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A fifty four old female patient presented to the emergency department with sudden onset headache associated with repeated </w:t>
      </w:r>
      <w:proofErr w:type="gramStart"/>
      <w:r w:rsidRPr="00A3238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vomiting ,her</w:t>
      </w:r>
      <w:proofErr w:type="gramEnd"/>
      <w:r w:rsidRPr="00A3238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level of consciousness was 14/15 according to </w:t>
      </w:r>
      <w:proofErr w:type="spellStart"/>
      <w:r w:rsidRPr="00A3238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GCS,she</w:t>
      </w:r>
      <w:proofErr w:type="spellEnd"/>
      <w:r w:rsidRPr="00A3238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had a significant neck stiffness, which of the following steps is wrong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Urgent CT-scan of the brain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b. Endotracheal intubation and hyperventilation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Lumbar puncture if the CT-scan revealed no abnormal findings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Ophalmological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examination may be normal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Admission to an intensive care unit for observation </w:t>
      </w: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8F33B4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F33B4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30 - </w:t>
      </w:r>
      <w:r w:rsidRPr="008F33B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Acute Subdural hematomas have more mortality and morbidity than acute extradural hematomas because?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They are usually bigger than extradural hematomas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b. Because they always originate from the large superior sagittal sinus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Because they are always bilateral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lastRenderedPageBreak/>
        <w:t xml:space="preserve">d. Because they are usually associated with severe brain injury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e. Because they are nearer to the cortex than extradural hematomas</w:t>
      </w:r>
    </w:p>
    <w:p w:rsidR="00382C85" w:rsidRPr="008F33B4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F33B4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31 - </w:t>
      </w:r>
      <w:r w:rsidRPr="008F33B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After the antenatal diagnosis of a </w:t>
      </w:r>
      <w:proofErr w:type="spellStart"/>
      <w:r w:rsidRPr="008F33B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Myelomeningocele</w:t>
      </w:r>
      <w:proofErr w:type="spellEnd"/>
      <w:r w:rsidRPr="008F33B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in a pregnant woman, one of the following steps is false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Planning for the mode of delivery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b. Supplement with folic acid can correct the anomaly in the fetus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Psychological support for the </w:t>
      </w: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family(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counseling)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In some centers in-utero surgery can be offered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The alpha fetoprotein is usually raised in the serum of the pregnant mother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8F33B4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F33B4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32 - </w:t>
      </w:r>
      <w:r w:rsidRPr="008F33B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Which of the following is considered and absolute contraindication for a lumbar puncture?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a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high blood pressure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b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pregnancy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acute urinary retention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proofErr w:type="gram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d</w:t>
      </w:r>
      <w:proofErr w:type="gram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. brain space occupying lesion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lumbar disc prolapse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8F33B4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8F33B4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33 - </w:t>
      </w:r>
      <w:r w:rsidRPr="008F33B4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Acute intracranial hematomas are those which form during the first?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a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7 days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b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14 days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10 Days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proofErr w:type="gramStart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>d</w:t>
      </w:r>
      <w:proofErr w:type="gramEnd"/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. 3 days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21 days </w:t>
      </w: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E6E6D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CE6E6D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34 - </w:t>
      </w:r>
      <w:r w:rsidRPr="00CE6E6D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All of the following can cause non-communicating hydrocephalus except?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Fourth ventricle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ependymoma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b. Colloid cyst of the third ventricle </w:t>
      </w:r>
    </w:p>
    <w:p w:rsidR="00382C85" w:rsidRPr="00D4432C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D4432C">
        <w:rPr>
          <w:rFonts w:ascii="Open Sans" w:eastAsia="Times New Roman" w:hAnsi="Open Sans" w:cs="Open Sans"/>
          <w:color w:val="FF0000"/>
          <w:sz w:val="21"/>
          <w:szCs w:val="21"/>
        </w:rPr>
        <w:t xml:space="preserve">c. Choroid plexus papilloma of the lateral ventricle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Cerebeller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pilocytic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astrocytoma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Brain stem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glioma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E6E6D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CE6E6D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35 - </w:t>
      </w:r>
      <w:r w:rsidRPr="00CE6E6D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Epidural hematomas are usually limited by?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Cerebral cortex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lastRenderedPageBreak/>
        <w:t xml:space="preserve">b. Choroid plexuses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Falciform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Processes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Tentorium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cerebelli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806704" w:rsidRDefault="00382C85" w:rsidP="00382C85">
      <w:pPr>
        <w:bidi w:val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806704">
        <w:rPr>
          <w:rFonts w:ascii="Open Sans" w:eastAsia="Times New Roman" w:hAnsi="Open Sans" w:cs="Open Sans"/>
          <w:color w:val="FF0000"/>
          <w:sz w:val="21"/>
          <w:szCs w:val="21"/>
        </w:rPr>
        <w:t xml:space="preserve">e. Skull sutures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E6E6D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CE6E6D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36 - </w:t>
      </w:r>
      <w:r w:rsidRPr="00CE6E6D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All the following are causes of loss of consciousness in subarachnoid hemorrhage except?</w:t>
      </w:r>
      <w:r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??????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Increase of intracranial pressure beyond cerebral perfusion pressure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b. Destruction of important areas of the brain stem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Hypovolemia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The occurrence of seizures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Lateral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transtentorial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herniation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E6E6D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CE6E6D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37 - </w:t>
      </w:r>
      <w:r w:rsidRPr="00CE6E6D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One of the following tumors shows high incidence of calcification?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Pituitary adenoma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b. Anaplastic astrocytoma </w:t>
      </w:r>
    </w:p>
    <w:p w:rsidR="00382C85" w:rsidRPr="00806704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806704">
        <w:rPr>
          <w:rFonts w:ascii="Open Sans" w:eastAsia="Times New Roman" w:hAnsi="Open Sans" w:cs="Open Sans"/>
          <w:color w:val="FF0000"/>
          <w:sz w:val="21"/>
          <w:szCs w:val="21"/>
        </w:rPr>
        <w:t xml:space="preserve">c. </w:t>
      </w:r>
      <w:proofErr w:type="spellStart"/>
      <w:r w:rsidRPr="00806704">
        <w:rPr>
          <w:rFonts w:ascii="Open Sans" w:eastAsia="Times New Roman" w:hAnsi="Open Sans" w:cs="Open Sans"/>
          <w:color w:val="FF0000"/>
          <w:sz w:val="21"/>
          <w:szCs w:val="21"/>
        </w:rPr>
        <w:t>Oligodendroglioma</w:t>
      </w:r>
      <w:proofErr w:type="spellEnd"/>
      <w:r w:rsidRPr="00806704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Ependymoma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e.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Medulloblastoma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E6E6D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CE6E6D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38 - </w:t>
      </w:r>
      <w:proofErr w:type="spellStart"/>
      <w:r w:rsidRPr="00CE6E6D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Myelomeningoceles</w:t>
      </w:r>
      <w:proofErr w:type="spellEnd"/>
      <w:r w:rsidRPr="00CE6E6D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are congenital malformations of the spinal cord, which of the following findings is not commonly associated with it?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a. Hydrocephalus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b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Chiari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II malformation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A midline lumbar or lumbosacral mass easily noted at birth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Skin, bone and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dural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defects superficial to the neural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placode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806704">
        <w:rPr>
          <w:rFonts w:ascii="Open Sans" w:eastAsia="Times New Roman" w:hAnsi="Open Sans" w:cs="Open Sans"/>
          <w:color w:val="FF0000"/>
          <w:sz w:val="21"/>
          <w:szCs w:val="21"/>
        </w:rPr>
        <w:t xml:space="preserve">e. Upper limb weakness </w:t>
      </w:r>
    </w:p>
    <w:p w:rsidR="00382C85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FF0000"/>
          <w:sz w:val="21"/>
          <w:szCs w:val="21"/>
        </w:rPr>
      </w:pPr>
    </w:p>
    <w:p w:rsidR="00382C85" w:rsidRPr="00806704" w:rsidRDefault="00382C85" w:rsidP="00382C85">
      <w:pPr>
        <w:bidi w:val="0"/>
        <w:spacing w:line="240" w:lineRule="auto"/>
        <w:rPr>
          <w:rFonts w:ascii="Open Sans" w:eastAsia="Times New Roman" w:hAnsi="Open Sans" w:cs="Open Sans"/>
          <w:color w:val="FF0000"/>
          <w:sz w:val="21"/>
          <w:szCs w:val="21"/>
        </w:rPr>
      </w:pPr>
    </w:p>
    <w:p w:rsidR="00382C85" w:rsidRPr="00CE6E6D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CE6E6D">
        <w:rPr>
          <w:rFonts w:ascii="inherit" w:eastAsia="Times New Roman" w:hAnsi="inherit" w:cs="Open Sans"/>
          <w:b/>
          <w:bCs/>
          <w:color w:val="3A3A3A"/>
          <w:sz w:val="28"/>
          <w:szCs w:val="28"/>
        </w:rPr>
        <w:t xml:space="preserve">39 - </w:t>
      </w:r>
      <w:proofErr w:type="spellStart"/>
      <w:r w:rsidRPr="00CE6E6D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Otorrhea</w:t>
      </w:r>
      <w:proofErr w:type="spellEnd"/>
      <w:r w:rsidRPr="00CE6E6D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 xml:space="preserve"> most often occurs in fractures of?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806704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r w:rsidRPr="00806704">
        <w:rPr>
          <w:rFonts w:ascii="Open Sans" w:eastAsia="Times New Roman" w:hAnsi="Open Sans" w:cs="Open Sans"/>
          <w:color w:val="FF0000"/>
          <w:sz w:val="21"/>
          <w:szCs w:val="21"/>
        </w:rPr>
        <w:t xml:space="preserve">a. Petrous part of the temporal bone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b. Frontal Sinus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c. Cribriform plate of the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ethmoid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d. </w:t>
      </w:r>
      <w:proofErr w:type="spell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Sphenoidal</w:t>
      </w:r>
      <w:proofErr w:type="spell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 sinus </w:t>
      </w:r>
    </w:p>
    <w:p w:rsidR="00382C85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lastRenderedPageBreak/>
        <w:t xml:space="preserve">e. Lacrimal bone </w:t>
      </w:r>
    </w:p>
    <w:p w:rsidR="00382C85" w:rsidRPr="00CE6E6D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</w:pPr>
      <w:r w:rsidRPr="00CE6E6D">
        <w:rPr>
          <w:rFonts w:ascii="Open Sans" w:eastAsia="Times New Roman" w:hAnsi="Open Sans" w:cs="Open Sans"/>
          <w:b/>
          <w:bCs/>
          <w:color w:val="3A3A3A"/>
          <w:sz w:val="28"/>
          <w:szCs w:val="28"/>
        </w:rPr>
        <w:t>40 - Informative symptoms in the detection of hydrocephalus in newborns and infants (one of the following)?</w:t>
      </w:r>
    </w:p>
    <w:p w:rsidR="00382C85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Select one:</w:t>
      </w:r>
    </w:p>
    <w:p w:rsidR="00382C85" w:rsidRPr="00CD4AD3" w:rsidRDefault="00382C85" w:rsidP="00382C85">
      <w:pPr>
        <w:bidi w:val="0"/>
        <w:spacing w:after="0" w:line="240" w:lineRule="auto"/>
        <w:rPr>
          <w:rFonts w:ascii="Open Sans" w:eastAsia="Times New Roman" w:hAnsi="Open Sans" w:cs="Open Sans"/>
          <w:color w:val="3A3A3A"/>
          <w:sz w:val="21"/>
          <w:szCs w:val="21"/>
        </w:rPr>
      </w:pP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a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increased motor activity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b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flaccidity </w:t>
      </w:r>
    </w:p>
    <w:p w:rsidR="00382C85" w:rsidRPr="00806704" w:rsidRDefault="00382C85" w:rsidP="00382C85">
      <w:pPr>
        <w:bidi w:val="0"/>
        <w:spacing w:after="0"/>
        <w:rPr>
          <w:rFonts w:ascii="Open Sans" w:eastAsia="Times New Roman" w:hAnsi="Open Sans" w:cs="Open Sans"/>
          <w:color w:val="FF0000"/>
          <w:sz w:val="21"/>
          <w:szCs w:val="21"/>
        </w:rPr>
      </w:pPr>
      <w:proofErr w:type="gramStart"/>
      <w:r w:rsidRPr="00806704">
        <w:rPr>
          <w:rFonts w:ascii="Open Sans" w:eastAsia="Times New Roman" w:hAnsi="Open Sans" w:cs="Open Sans"/>
          <w:color w:val="FF0000"/>
          <w:sz w:val="21"/>
          <w:szCs w:val="21"/>
        </w:rPr>
        <w:t>c</w:t>
      </w:r>
      <w:proofErr w:type="gramEnd"/>
      <w:r w:rsidRPr="00806704">
        <w:rPr>
          <w:rFonts w:ascii="Open Sans" w:eastAsia="Times New Roman" w:hAnsi="Open Sans" w:cs="Open Sans"/>
          <w:color w:val="FF0000"/>
          <w:sz w:val="21"/>
          <w:szCs w:val="21"/>
        </w:rPr>
        <w:t xml:space="preserve">. disproportional increase in the size of the infants head </w:t>
      </w:r>
    </w:p>
    <w:p w:rsidR="00382C85" w:rsidRPr="00CD4AD3" w:rsidRDefault="00382C85" w:rsidP="00382C85">
      <w:pPr>
        <w:bidi w:val="0"/>
        <w:spacing w:after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d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increased excitability </w:t>
      </w:r>
    </w:p>
    <w:p w:rsidR="00382C85" w:rsidRPr="00CD4AD3" w:rsidRDefault="00382C85" w:rsidP="00382C85">
      <w:pPr>
        <w:bidi w:val="0"/>
        <w:rPr>
          <w:rFonts w:ascii="Open Sans" w:eastAsia="Times New Roman" w:hAnsi="Open Sans" w:cs="Open Sans"/>
          <w:color w:val="3A3A3A"/>
          <w:sz w:val="21"/>
          <w:szCs w:val="21"/>
        </w:rPr>
      </w:pPr>
      <w:proofErr w:type="gramStart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>e</w:t>
      </w:r>
      <w:proofErr w:type="gramEnd"/>
      <w:r w:rsidRPr="00CD4AD3">
        <w:rPr>
          <w:rFonts w:ascii="Open Sans" w:eastAsia="Times New Roman" w:hAnsi="Open Sans" w:cs="Open Sans"/>
          <w:color w:val="3A3A3A"/>
          <w:sz w:val="21"/>
          <w:szCs w:val="21"/>
        </w:rPr>
        <w:t xml:space="preserve">. good feeding </w:t>
      </w:r>
    </w:p>
    <w:p w:rsidR="00382C85" w:rsidRPr="00382C85" w:rsidRDefault="00382C85" w:rsidP="00382C85">
      <w:pPr>
        <w:bidi w:val="0"/>
        <w:jc w:val="center"/>
        <w:rPr>
          <w:b/>
          <w:bCs/>
          <w:sz w:val="56"/>
          <w:szCs w:val="56"/>
          <w:u w:val="single"/>
        </w:rPr>
      </w:pPr>
    </w:p>
    <w:p w:rsidR="005912AB" w:rsidRPr="005912AB" w:rsidRDefault="005912AB" w:rsidP="005912AB">
      <w:pPr>
        <w:bidi w:val="0"/>
        <w:jc w:val="center"/>
        <w:rPr>
          <w:rFonts w:cstheme="minorHAnsi"/>
          <w:b/>
          <w:bCs/>
          <w:sz w:val="60"/>
          <w:szCs w:val="60"/>
          <w:u w:val="single"/>
        </w:rPr>
      </w:pPr>
      <w:r w:rsidRPr="005912AB">
        <w:rPr>
          <w:rFonts w:cstheme="minorHAnsi"/>
          <w:b/>
          <w:bCs/>
          <w:sz w:val="60"/>
          <w:szCs w:val="60"/>
          <w:u w:val="single"/>
        </w:rPr>
        <w:t>2019</w:t>
      </w:r>
    </w:p>
    <w:p w:rsidR="00BE15C1" w:rsidRPr="005912AB" w:rsidRDefault="00BE15C1" w:rsidP="005912AB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1- We used cerebral angiography in which of the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following condition :</w:t>
      </w:r>
      <w:proofErr w:type="gramEnd"/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Subarachnoid hemorrhage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2-Origin of bleeding in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Subdural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hematomas: </w:t>
      </w:r>
      <w:r w:rsidR="005912AB">
        <w:rPr>
          <w:rFonts w:eastAsia="Times New Roman" w:cstheme="minorHAnsi"/>
          <w:b/>
          <w:bCs/>
          <w:sz w:val="28"/>
          <w:szCs w:val="28"/>
        </w:rPr>
        <w:br/>
      </w:r>
      <w:proofErr w:type="spellStart"/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Pia</w:t>
      </w:r>
      <w:proofErr w:type="spellEnd"/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veins 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>3- Origin of bleeding of Epidural hematoma:</w:t>
      </w:r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meningeal arteries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4-Acute epidural hematoma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CT findings :</w:t>
      </w:r>
      <w:proofErr w:type="gramEnd"/>
      <w:r w:rsidR="005912AB">
        <w:rPr>
          <w:rFonts w:eastAsia="Times New Roman" w:cstheme="minorHAnsi"/>
          <w:b/>
          <w:bCs/>
          <w:sz w:val="28"/>
          <w:szCs w:val="28"/>
        </w:rPr>
        <w:br/>
      </w:r>
      <w:proofErr w:type="spellStart"/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Hyperdenselense</w:t>
      </w:r>
      <w:proofErr w:type="spellEnd"/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shape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5-Treatment of Epidural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hematoma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Craniotomy + evacuation</w:t>
      </w:r>
    </w:p>
    <w:p w:rsidR="00BE15C1" w:rsidRPr="00BC29E3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6- Most common site of Berry aneurysm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is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anterior communicating 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7- Case with Bradycardia, </w:t>
      </w:r>
      <w:proofErr w:type="spellStart"/>
      <w:r w:rsidRPr="005912AB">
        <w:rPr>
          <w:rFonts w:eastAsia="Times New Roman" w:cstheme="minorHAnsi"/>
          <w:b/>
          <w:bCs/>
          <w:sz w:val="28"/>
          <w:szCs w:val="28"/>
        </w:rPr>
        <w:t>mydriasis</w:t>
      </w:r>
      <w:proofErr w:type="spellEnd"/>
      <w:r w:rsidRPr="005912AB">
        <w:rPr>
          <w:rFonts w:eastAsia="Times New Roman" w:cstheme="minorHAnsi"/>
          <w:b/>
          <w:bCs/>
          <w:sz w:val="28"/>
          <w:szCs w:val="28"/>
        </w:rPr>
        <w:t xml:space="preserve"> and ….. , Dx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is :</w:t>
      </w:r>
      <w:proofErr w:type="gramEnd"/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intracranial hematoma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8-Wrong statement regarding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cranial tumor :</w:t>
      </w:r>
      <w:proofErr w:type="gramEnd"/>
      <w:r w:rsidR="005912AB">
        <w:rPr>
          <w:rFonts w:eastAsia="Times New Roman" w:cstheme="minorHAnsi"/>
          <w:b/>
          <w:bCs/>
          <w:sz w:val="28"/>
          <w:szCs w:val="28"/>
        </w:rPr>
        <w:br/>
      </w:r>
      <w:proofErr w:type="spellStart"/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Ependymoma</w:t>
      </w:r>
      <w:proofErr w:type="spellEnd"/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more common than astrocytoma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>9- One isn’t a non-</w:t>
      </w:r>
      <w:proofErr w:type="spellStart"/>
      <w:r w:rsidRPr="005912AB">
        <w:rPr>
          <w:rFonts w:eastAsia="Times New Roman" w:cstheme="minorHAnsi"/>
          <w:b/>
          <w:bCs/>
          <w:sz w:val="28"/>
          <w:szCs w:val="28"/>
        </w:rPr>
        <w:t>communcating</w:t>
      </w:r>
      <w:proofErr w:type="spell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hydrocephalus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Choroid plexus tumor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10-Cephalohematoma is collection of blood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in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5912AB">
        <w:rPr>
          <w:rFonts w:eastAsia="Times New Roman" w:cstheme="minorHAnsi"/>
          <w:b/>
          <w:bCs/>
          <w:sz w:val="28"/>
          <w:szCs w:val="28"/>
        </w:rPr>
        <w:br/>
      </w:r>
      <w:proofErr w:type="spellStart"/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subperiosteal</w:t>
      </w:r>
      <w:proofErr w:type="spellEnd"/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space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11-Fracture that causes </w:t>
      </w:r>
      <w:proofErr w:type="spellStart"/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otorrhea</w:t>
      </w:r>
      <w:proofErr w:type="spellEnd"/>
      <w:r w:rsidRPr="005912AB">
        <w:rPr>
          <w:rFonts w:eastAsia="Times New Roman" w:cstheme="minorHAnsi"/>
          <w:b/>
          <w:bCs/>
          <w:sz w:val="28"/>
          <w:szCs w:val="28"/>
        </w:rPr>
        <w:t xml:space="preserve"> :</w:t>
      </w:r>
      <w:proofErr w:type="gramEnd"/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temporal bone petrous part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12- Most common organism that causes infection at VP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shunt :</w:t>
      </w:r>
      <w:proofErr w:type="gramEnd"/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Coagulase negative Staph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13- Which of the following is treatment of non-communicating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hydrocephalus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VP shunt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14- One of the following is not step of treatment of Subarachnoid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hemorrhage :</w:t>
      </w:r>
      <w:proofErr w:type="gramEnd"/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Intubation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15- Which of the following tumor shows high rate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of calcification :</w:t>
      </w:r>
      <w:proofErr w:type="gramEnd"/>
      <w:r w:rsidR="005912AB">
        <w:rPr>
          <w:rFonts w:eastAsia="Times New Roman" w:cstheme="minorHAnsi"/>
          <w:b/>
          <w:bCs/>
          <w:sz w:val="28"/>
          <w:szCs w:val="28"/>
        </w:rPr>
        <w:br/>
      </w:r>
      <w:proofErr w:type="spellStart"/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oligodernderoma</w:t>
      </w:r>
      <w:proofErr w:type="spellEnd"/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lastRenderedPageBreak/>
        <w:t xml:space="preserve">16-drop-mets seen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in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5912AB">
        <w:rPr>
          <w:rFonts w:eastAsia="Times New Roman" w:cstheme="minorHAnsi"/>
          <w:b/>
          <w:bCs/>
          <w:sz w:val="28"/>
          <w:szCs w:val="28"/>
        </w:rPr>
        <w:br/>
      </w:r>
      <w:proofErr w:type="spellStart"/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medulloblastoma</w:t>
      </w:r>
      <w:proofErr w:type="spellEnd"/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17- Not an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Intramedullary tumor :</w:t>
      </w:r>
      <w:proofErr w:type="gramEnd"/>
      <w:r w:rsidR="005912AB">
        <w:rPr>
          <w:rFonts w:eastAsia="Times New Roman" w:cstheme="minorHAnsi"/>
          <w:b/>
          <w:bCs/>
          <w:sz w:val="28"/>
          <w:szCs w:val="28"/>
        </w:rPr>
        <w:br/>
      </w:r>
      <w:proofErr w:type="spellStart"/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Shwanoma</w:t>
      </w:r>
      <w:proofErr w:type="spellEnd"/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18- Not a feature of </w:t>
      </w:r>
      <w:proofErr w:type="spellStart"/>
      <w:r w:rsidRPr="005912AB">
        <w:rPr>
          <w:rFonts w:eastAsia="Times New Roman" w:cstheme="minorHAnsi"/>
          <w:b/>
          <w:bCs/>
          <w:sz w:val="28"/>
          <w:szCs w:val="28"/>
        </w:rPr>
        <w:t>Conusmedullaris</w:t>
      </w:r>
      <w:proofErr w:type="spell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syndrome :</w:t>
      </w:r>
      <w:proofErr w:type="gramEnd"/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anal </w:t>
      </w:r>
      <w:proofErr w:type="spellStart"/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areflexia</w:t>
      </w:r>
      <w:proofErr w:type="spellEnd"/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19- Not a feature of </w:t>
      </w:r>
      <w:proofErr w:type="spellStart"/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caudaequina</w:t>
      </w:r>
      <w:proofErr w:type="spellEnd"/>
      <w:r w:rsidRPr="005912AB">
        <w:rPr>
          <w:rFonts w:eastAsia="Times New Roman" w:cstheme="minorHAnsi"/>
          <w:b/>
          <w:bCs/>
          <w:sz w:val="28"/>
          <w:szCs w:val="28"/>
        </w:rPr>
        <w:t xml:space="preserve">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Pyramidal signs</w:t>
      </w:r>
    </w:p>
    <w:p w:rsidR="00BE15C1" w:rsidRPr="00BC29E3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20- One is not associated with </w:t>
      </w:r>
      <w:proofErr w:type="spellStart"/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Myelomeningiocele</w:t>
      </w:r>
      <w:proofErr w:type="spellEnd"/>
      <w:r w:rsidRPr="005912AB">
        <w:rPr>
          <w:rFonts w:eastAsia="Times New Roman" w:cstheme="minorHAnsi"/>
          <w:b/>
          <w:bCs/>
          <w:sz w:val="28"/>
          <w:szCs w:val="28"/>
        </w:rPr>
        <w:t xml:space="preserve">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associated with upper limb weakness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21- Knee reflex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root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L4</w:t>
      </w:r>
    </w:p>
    <w:p w:rsidR="00BE15C1" w:rsidRPr="005912AB" w:rsidRDefault="00BE15C1" w:rsidP="005912AB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22- Far lateral L4-L5 disc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prolapse causes :</w:t>
      </w:r>
      <w:proofErr w:type="gramEnd"/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L4 radiculopathy 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23- Not a feature of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 xml:space="preserve">Arnold </w:t>
      </w:r>
      <w:proofErr w:type="spellStart"/>
      <w:r w:rsidRPr="005912AB">
        <w:rPr>
          <w:rFonts w:eastAsia="Times New Roman" w:cstheme="minorHAnsi"/>
          <w:b/>
          <w:bCs/>
          <w:sz w:val="28"/>
          <w:szCs w:val="28"/>
        </w:rPr>
        <w:t>chiari</w:t>
      </w:r>
      <w:proofErr w:type="spellEnd"/>
      <w:r w:rsidRPr="005912AB">
        <w:rPr>
          <w:rFonts w:eastAsia="Times New Roman" w:cstheme="minorHAnsi"/>
          <w:b/>
          <w:bCs/>
          <w:sz w:val="28"/>
          <w:szCs w:val="28"/>
        </w:rPr>
        <w:t xml:space="preserve"> :</w:t>
      </w:r>
      <w:proofErr w:type="gramEnd"/>
      <w:r w:rsidR="005912AB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cyst compressing 4th ventricle </w:t>
      </w:r>
    </w:p>
    <w:p w:rsidR="00BE15C1" w:rsidRPr="005912AB" w:rsidRDefault="00BE15C1" w:rsidP="005912AB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24-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most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common incomplete spinal injury :</w:t>
      </w:r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="005912AB" w:rsidRPr="00BC29E3">
        <w:rPr>
          <w:rFonts w:eastAsia="Times New Roman" w:cstheme="minorHAnsi"/>
          <w:b/>
          <w:bCs/>
          <w:color w:val="FF0000"/>
          <w:sz w:val="28"/>
          <w:szCs w:val="28"/>
        </w:rPr>
        <w:t>Central</w:t>
      </w:r>
      <w:r w:rsidR="00BC29E3"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cord syndrome</w:t>
      </w:r>
    </w:p>
    <w:p w:rsidR="00BE15C1" w:rsidRPr="00BC29E3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25-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contraindication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of LP :</w:t>
      </w:r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intracranial space occupying lesion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26-Not a treatment for </w:t>
      </w:r>
      <w:proofErr w:type="spellStart"/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myelomeningocele</w:t>
      </w:r>
      <w:proofErr w:type="spellEnd"/>
      <w:r w:rsidRPr="005912AB">
        <w:rPr>
          <w:rFonts w:eastAsia="Times New Roman" w:cstheme="minorHAnsi"/>
          <w:b/>
          <w:bCs/>
          <w:sz w:val="28"/>
          <w:szCs w:val="28"/>
        </w:rPr>
        <w:t xml:space="preserve">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Giving Folic acid will treat the case and induce growth of neural tube </w:t>
      </w:r>
      <w:r w:rsidR="00BC29E3" w:rsidRPr="00BC29E3">
        <w:rPr>
          <w:rFonts w:eastAsia="Times New Roman" w:cstheme="minorHAnsi"/>
          <w:b/>
          <w:bCs/>
          <w:color w:val="FF0000"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(or something like that ) 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27- Not a feature of spinal cord </w:t>
      </w:r>
      <w:proofErr w:type="spellStart"/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hemisection</w:t>
      </w:r>
      <w:proofErr w:type="spellEnd"/>
      <w:r w:rsidRPr="005912AB">
        <w:rPr>
          <w:rFonts w:eastAsia="Times New Roman" w:cstheme="minorHAnsi"/>
          <w:b/>
          <w:bCs/>
          <w:sz w:val="28"/>
          <w:szCs w:val="28"/>
        </w:rPr>
        <w:t xml:space="preserve"> :</w:t>
      </w:r>
      <w:proofErr w:type="gramEnd"/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contralateral paralysis 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28-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origin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of Meningioma :</w:t>
      </w:r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Arachnoid cup cells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29- One site we don’t monitoring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of ICP :</w:t>
      </w:r>
      <w:proofErr w:type="gramEnd"/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skull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30-most common symptom of intracranial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hemorrhage :</w:t>
      </w:r>
      <w:proofErr w:type="gramEnd"/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seizure 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31-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which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of the following are not .....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regarding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subarachnoid hemorrhage : </w:t>
      </w:r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.... ??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32- Lucid of interval seen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in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epidural hematoma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33- Sign of </w:t>
      </w:r>
      <w:proofErr w:type="spellStart"/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hydroceph</w:t>
      </w:r>
      <w:proofErr w:type="spellEnd"/>
      <w:r w:rsidRPr="005912AB">
        <w:rPr>
          <w:rFonts w:eastAsia="Times New Roman" w:cstheme="minorHAnsi"/>
          <w:b/>
          <w:bCs/>
          <w:sz w:val="28"/>
          <w:szCs w:val="28"/>
        </w:rPr>
        <w:t xml:space="preserve">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>disproportion of head of baby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34- Severe head trauma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GCS :</w:t>
      </w:r>
      <w:proofErr w:type="gramEnd"/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3-7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35- Character of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Subdural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don’t cross suture line </w:t>
      </w:r>
    </w:p>
    <w:p w:rsidR="00BE15C1" w:rsidRPr="00BC29E3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36- Not true regarding spinal cord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injury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More common in pediatrics 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37- Duration of acute intracranial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hemorrhage :</w:t>
      </w:r>
      <w:proofErr w:type="gramEnd"/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3 days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lastRenderedPageBreak/>
        <w:t xml:space="preserve">38- Why subdural more dangerous than epidural or something like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that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more near to brain. 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39- Best prognosis brain tumor in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adult :</w:t>
      </w:r>
      <w:proofErr w:type="gramEnd"/>
      <w:r w:rsidRPr="005912AB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Meningioma </w:t>
      </w:r>
    </w:p>
    <w:p w:rsidR="00BE15C1" w:rsidRPr="005912AB" w:rsidRDefault="00BE15C1" w:rsidP="00BE15C1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912AB">
        <w:rPr>
          <w:rFonts w:eastAsia="Times New Roman" w:cstheme="minorHAnsi"/>
          <w:b/>
          <w:bCs/>
          <w:sz w:val="28"/>
          <w:szCs w:val="28"/>
        </w:rPr>
        <w:t xml:space="preserve">40- Injury progress to vegetative </w:t>
      </w:r>
      <w:proofErr w:type="gramStart"/>
      <w:r w:rsidRPr="005912AB">
        <w:rPr>
          <w:rFonts w:eastAsia="Times New Roman" w:cstheme="minorHAnsi"/>
          <w:b/>
          <w:bCs/>
          <w:sz w:val="28"/>
          <w:szCs w:val="28"/>
        </w:rPr>
        <w:t>state :</w:t>
      </w:r>
      <w:proofErr w:type="gramEnd"/>
      <w:r w:rsidR="00BC29E3">
        <w:rPr>
          <w:rFonts w:eastAsia="Times New Roman" w:cstheme="minorHAnsi"/>
          <w:b/>
          <w:bCs/>
          <w:sz w:val="28"/>
          <w:szCs w:val="28"/>
        </w:rPr>
        <w:br/>
      </w:r>
      <w:r w:rsidRPr="00BC29E3">
        <w:rPr>
          <w:rFonts w:eastAsia="Times New Roman" w:cstheme="minorHAnsi"/>
          <w:b/>
          <w:bCs/>
          <w:color w:val="FF0000"/>
          <w:sz w:val="28"/>
          <w:szCs w:val="28"/>
        </w:rPr>
        <w:t xml:space="preserve"> Axonal injury</w:t>
      </w:r>
    </w:p>
    <w:p w:rsidR="00EB04DB" w:rsidRPr="005912AB" w:rsidRDefault="003B06B0" w:rsidP="00BE15C1">
      <w:pPr>
        <w:bidi w:val="0"/>
        <w:rPr>
          <w:rFonts w:cstheme="minorHAnsi"/>
          <w:b/>
          <w:bCs/>
          <w:sz w:val="28"/>
          <w:szCs w:val="28"/>
          <w:lang w:bidi="ar-JO"/>
        </w:rPr>
      </w:pPr>
    </w:p>
    <w:sectPr w:rsidR="00EB04DB" w:rsidRPr="005912AB" w:rsidSect="005912AB">
      <w:pgSz w:w="11906" w:h="16838"/>
      <w:pgMar w:top="568" w:right="991" w:bottom="284" w:left="1134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7226"/>
    <w:rsid w:val="00107226"/>
    <w:rsid w:val="00312855"/>
    <w:rsid w:val="00382C85"/>
    <w:rsid w:val="003B06B0"/>
    <w:rsid w:val="005912AB"/>
    <w:rsid w:val="005E0C48"/>
    <w:rsid w:val="00BC29E3"/>
    <w:rsid w:val="00BE15C1"/>
    <w:rsid w:val="00CC50CD"/>
    <w:rsid w:val="00DC1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4E781E-09D2-4BC4-BB76-71474EFE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C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2A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912AB"/>
    <w:pPr>
      <w:bidi/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nhideWhenUsed/>
    <w:rsid w:val="005912AB"/>
    <w:pPr>
      <w:tabs>
        <w:tab w:val="center" w:pos="4320"/>
        <w:tab w:val="right" w:pos="8640"/>
      </w:tabs>
      <w:bidi w:val="0"/>
      <w:spacing w:after="0" w:line="240" w:lineRule="auto"/>
    </w:pPr>
    <w:rPr>
      <w:rFonts w:ascii="Lucida Sans" w:eastAsia="Calibri" w:hAnsi="Lucida Sans" w:cs="Arial"/>
      <w:sz w:val="20"/>
    </w:rPr>
  </w:style>
  <w:style w:type="character" w:customStyle="1" w:styleId="HeaderChar">
    <w:name w:val="Header Char"/>
    <w:basedOn w:val="DefaultParagraphFont"/>
    <w:link w:val="Header"/>
    <w:rsid w:val="005912AB"/>
    <w:rPr>
      <w:rFonts w:ascii="Lucida Sans" w:eastAsia="Calibri" w:hAnsi="Lucida Sans" w:cs="Arial"/>
      <w:sz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912AB"/>
    <w:pPr>
      <w:bidi w:val="0"/>
      <w:spacing w:after="0" w:line="240" w:lineRule="auto"/>
      <w:ind w:right="144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60"/>
      <w:szCs w:val="188"/>
    </w:rPr>
  </w:style>
  <w:style w:type="character" w:customStyle="1" w:styleId="TitleChar">
    <w:name w:val="Title Char"/>
    <w:basedOn w:val="DefaultParagraphFont"/>
    <w:link w:val="Title"/>
    <w:uiPriority w:val="10"/>
    <w:rsid w:val="005912AB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60"/>
      <w:szCs w:val="18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3631</Words>
  <Characters>20698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24281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2019-05-23T15:49:00Z</dcterms:created>
  <dcterms:modified xsi:type="dcterms:W3CDTF">2021-09-03T09:17:00Z</dcterms:modified>
</cp:coreProperties>
</file>