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4E9" w:rsidRDefault="00C044E9"/>
    <w:p w:rsidR="00281F4F" w:rsidRPr="00281F4F" w:rsidRDefault="00281F4F" w:rsidP="00281F4F">
      <w:pPr>
        <w:pBdr>
          <w:bottom w:val="single" w:sz="4" w:space="0" w:color="A2A9B1"/>
        </w:pBdr>
        <w:spacing w:after="60" w:line="240" w:lineRule="auto"/>
        <w:outlineLvl w:val="0"/>
        <w:rPr>
          <w:rFonts w:ascii="Georgia" w:eastAsia="Times New Roman" w:hAnsi="Georgia" w:cs="Times New Roman"/>
          <w:b/>
          <w:bCs/>
          <w:color w:val="000000"/>
          <w:kern w:val="36"/>
          <w:sz w:val="44"/>
          <w:szCs w:val="44"/>
        </w:rPr>
      </w:pPr>
      <w:r w:rsidRPr="00281F4F">
        <w:rPr>
          <w:rFonts w:ascii="Georgia" w:eastAsia="Times New Roman" w:hAnsi="Georgia" w:cs="Times New Roman"/>
          <w:b/>
          <w:bCs/>
          <w:color w:val="000000"/>
          <w:kern w:val="36"/>
          <w:sz w:val="44"/>
          <w:szCs w:val="44"/>
        </w:rPr>
        <w:t>Tibia</w:t>
      </w:r>
      <w:r w:rsidR="00DE2660">
        <w:rPr>
          <w:rFonts w:ascii="Georgia" w:eastAsia="Times New Roman" w:hAnsi="Georgia" w:cs="Times New Roman"/>
          <w:b/>
          <w:bCs/>
          <w:color w:val="000000"/>
          <w:kern w:val="36"/>
          <w:sz w:val="44"/>
          <w:szCs w:val="44"/>
        </w:rPr>
        <w:t xml:space="preserve"> &amp; Foot</w:t>
      </w:r>
    </w:p>
    <w:p w:rsidR="00281F4F" w:rsidRDefault="00281F4F" w:rsidP="00281F4F">
      <w:pPr>
        <w:spacing w:before="120" w:after="120" w:line="240" w:lineRule="auto"/>
        <w:ind w:left="-450" w:right="-630"/>
        <w:rPr>
          <w:rFonts w:ascii="Arial" w:eastAsia="Times New Roman" w:hAnsi="Arial" w:cs="Arial"/>
          <w:b/>
          <w:bCs/>
          <w:color w:val="222222"/>
          <w:sz w:val="36"/>
          <w:szCs w:val="36"/>
        </w:rPr>
      </w:pPr>
      <w:r w:rsidRPr="00281F4F">
        <w:rPr>
          <w:rFonts w:ascii="Arial" w:eastAsia="Times New Roman" w:hAnsi="Arial" w:cs="Arial"/>
          <w:b/>
          <w:bCs/>
          <w:color w:val="222222"/>
          <w:sz w:val="36"/>
          <w:szCs w:val="36"/>
        </w:rPr>
        <w:t>The tibia</w:t>
      </w:r>
      <w:r>
        <w:rPr>
          <w:rFonts w:ascii="Arial" w:eastAsia="Times New Roman" w:hAnsi="Arial" w:cs="Arial"/>
          <w:b/>
          <w:bCs/>
          <w:color w:val="222222"/>
          <w:sz w:val="36"/>
          <w:szCs w:val="36"/>
        </w:rPr>
        <w:t>:</w:t>
      </w:r>
      <w:r w:rsidRPr="00281F4F">
        <w:rPr>
          <w:rFonts w:ascii="Arial" w:eastAsia="Times New Roman" w:hAnsi="Arial" w:cs="Arial"/>
          <w:b/>
          <w:bCs/>
          <w:color w:val="222222"/>
          <w:sz w:val="36"/>
          <w:szCs w:val="36"/>
        </w:rPr>
        <w:t xml:space="preserve">  </w:t>
      </w:r>
    </w:p>
    <w:p w:rsidR="00281F4F" w:rsidRDefault="00281F4F" w:rsidP="00281F4F">
      <w:pPr>
        <w:spacing w:before="120" w:after="120" w:line="240" w:lineRule="auto"/>
        <w:ind w:left="-450" w:right="-630"/>
        <w:rPr>
          <w:rFonts w:ascii="Arial" w:eastAsia="Times New Roman" w:hAnsi="Arial" w:cs="Arial"/>
          <w:b/>
          <w:bCs/>
          <w:color w:val="222222"/>
          <w:sz w:val="36"/>
          <w:szCs w:val="36"/>
        </w:rPr>
      </w:pPr>
      <w:r w:rsidRPr="00281F4F">
        <w:rPr>
          <w:rFonts w:ascii="Arial" w:eastAsia="Times New Roman" w:hAnsi="Arial" w:cs="Arial"/>
          <w:b/>
          <w:bCs/>
          <w:color w:val="222222"/>
          <w:sz w:val="36"/>
          <w:szCs w:val="36"/>
        </w:rPr>
        <w:t>Plural tibiae </w:t>
      </w:r>
      <w:r w:rsidRPr="00281F4F">
        <w:rPr>
          <w:rFonts w:ascii="Arial" w:eastAsia="Times New Roman" w:hAnsi="Arial" w:cs="Arial"/>
          <w:b/>
          <w:bCs/>
          <w:color w:val="0B0080"/>
          <w:sz w:val="36"/>
          <w:szCs w:val="36"/>
          <w:u w:val="single"/>
        </w:rPr>
        <w:t>/ˈtɪbii/</w:t>
      </w:r>
      <w:r w:rsidRPr="00281F4F">
        <w:rPr>
          <w:rFonts w:ascii="Arial" w:eastAsia="Times New Roman" w:hAnsi="Arial" w:cs="Arial"/>
          <w:b/>
          <w:bCs/>
          <w:color w:val="222222"/>
          <w:sz w:val="36"/>
          <w:szCs w:val="36"/>
        </w:rPr>
        <w:t> or tibias</w:t>
      </w:r>
    </w:p>
    <w:p w:rsidR="00281F4F" w:rsidRDefault="00281F4F" w:rsidP="00281F4F">
      <w:pPr>
        <w:spacing w:before="120" w:after="120" w:line="240" w:lineRule="auto"/>
        <w:ind w:left="-450" w:right="-630"/>
        <w:rPr>
          <w:rFonts w:ascii="Arial" w:eastAsia="Times New Roman" w:hAnsi="Arial" w:cs="Arial"/>
          <w:b/>
          <w:bCs/>
          <w:color w:val="222222"/>
          <w:sz w:val="36"/>
          <w:szCs w:val="36"/>
        </w:rPr>
      </w:pPr>
      <w:r>
        <w:rPr>
          <w:rFonts w:ascii="Arial" w:eastAsia="Times New Roman" w:hAnsi="Arial" w:cs="Arial"/>
          <w:b/>
          <w:bCs/>
          <w:color w:val="222222"/>
          <w:sz w:val="36"/>
          <w:szCs w:val="36"/>
        </w:rPr>
        <w:t>A</w:t>
      </w:r>
      <w:r w:rsidRPr="00281F4F">
        <w:rPr>
          <w:rFonts w:ascii="Arial" w:eastAsia="Times New Roman" w:hAnsi="Arial" w:cs="Arial"/>
          <w:b/>
          <w:bCs/>
          <w:color w:val="222222"/>
          <w:sz w:val="36"/>
          <w:szCs w:val="36"/>
        </w:rPr>
        <w:t xml:space="preserve">lso known as the shinbone or shankbone, </w:t>
      </w:r>
      <w:r>
        <w:rPr>
          <w:rFonts w:ascii="Arial" w:eastAsia="Times New Roman" w:hAnsi="Arial" w:cs="Arial"/>
          <w:b/>
          <w:bCs/>
          <w:color w:val="222222"/>
          <w:sz w:val="36"/>
          <w:szCs w:val="36"/>
        </w:rPr>
        <w:t xml:space="preserve">it </w:t>
      </w:r>
      <w:r w:rsidRPr="00281F4F">
        <w:rPr>
          <w:rFonts w:ascii="Arial" w:eastAsia="Times New Roman" w:hAnsi="Arial" w:cs="Arial"/>
          <w:b/>
          <w:bCs/>
          <w:color w:val="222222"/>
          <w:sz w:val="36"/>
          <w:szCs w:val="36"/>
        </w:rPr>
        <w:t>is</w:t>
      </w:r>
      <w:r>
        <w:rPr>
          <w:rFonts w:ascii="Arial" w:eastAsia="Times New Roman" w:hAnsi="Arial" w:cs="Arial"/>
          <w:b/>
          <w:bCs/>
          <w:color w:val="222222"/>
          <w:sz w:val="36"/>
          <w:szCs w:val="36"/>
        </w:rPr>
        <w:t>:</w:t>
      </w:r>
      <w:r w:rsidRPr="00281F4F">
        <w:rPr>
          <w:rFonts w:ascii="Arial" w:eastAsia="Times New Roman" w:hAnsi="Arial" w:cs="Arial"/>
          <w:b/>
          <w:bCs/>
          <w:color w:val="222222"/>
          <w:sz w:val="36"/>
          <w:szCs w:val="36"/>
        </w:rPr>
        <w:t xml:space="preserve"> </w:t>
      </w:r>
    </w:p>
    <w:p w:rsidR="00281F4F" w:rsidRPr="002006A9" w:rsidRDefault="00281F4F" w:rsidP="002006A9">
      <w:pPr>
        <w:pStyle w:val="ListParagraph"/>
        <w:numPr>
          <w:ilvl w:val="0"/>
          <w:numId w:val="1"/>
        </w:numPr>
        <w:spacing w:before="120" w:after="120" w:line="240" w:lineRule="auto"/>
        <w:ind w:right="-630"/>
        <w:rPr>
          <w:rFonts w:ascii="Arial" w:eastAsia="Times New Roman" w:hAnsi="Arial" w:cs="Arial"/>
          <w:b/>
          <w:bCs/>
          <w:color w:val="222222"/>
          <w:sz w:val="36"/>
          <w:szCs w:val="36"/>
        </w:rPr>
      </w:pPr>
      <w:r w:rsidRPr="002006A9">
        <w:rPr>
          <w:rFonts w:ascii="Arial" w:eastAsia="Times New Roman" w:hAnsi="Arial" w:cs="Arial"/>
          <w:b/>
          <w:bCs/>
          <w:color w:val="222222"/>
          <w:sz w:val="36"/>
          <w:szCs w:val="36"/>
        </w:rPr>
        <w:t xml:space="preserve">The larger, </w:t>
      </w:r>
    </w:p>
    <w:p w:rsidR="00281F4F" w:rsidRPr="002006A9" w:rsidRDefault="00281F4F" w:rsidP="002006A9">
      <w:pPr>
        <w:pStyle w:val="ListParagraph"/>
        <w:numPr>
          <w:ilvl w:val="0"/>
          <w:numId w:val="1"/>
        </w:numPr>
        <w:spacing w:before="120" w:after="120" w:line="240" w:lineRule="auto"/>
        <w:ind w:right="-630"/>
        <w:rPr>
          <w:rFonts w:ascii="Arial" w:eastAsia="Times New Roman" w:hAnsi="Arial" w:cs="Arial"/>
          <w:b/>
          <w:bCs/>
          <w:color w:val="222222"/>
          <w:sz w:val="36"/>
          <w:szCs w:val="36"/>
        </w:rPr>
      </w:pPr>
      <w:r w:rsidRPr="002006A9">
        <w:rPr>
          <w:rFonts w:ascii="Arial" w:eastAsia="Times New Roman" w:hAnsi="Arial" w:cs="Arial"/>
          <w:b/>
          <w:bCs/>
          <w:color w:val="222222"/>
          <w:sz w:val="36"/>
          <w:szCs w:val="36"/>
        </w:rPr>
        <w:t xml:space="preserve">Stronger, </w:t>
      </w:r>
    </w:p>
    <w:p w:rsidR="00281F4F" w:rsidRPr="002006A9" w:rsidRDefault="002006A9" w:rsidP="002006A9">
      <w:pPr>
        <w:pStyle w:val="ListParagraph"/>
        <w:numPr>
          <w:ilvl w:val="0"/>
          <w:numId w:val="1"/>
        </w:numPr>
        <w:spacing w:before="120" w:after="120" w:line="240" w:lineRule="auto"/>
        <w:ind w:right="-630"/>
        <w:rPr>
          <w:rFonts w:ascii="Arial" w:eastAsia="Times New Roman" w:hAnsi="Arial" w:cs="Arial"/>
          <w:b/>
          <w:bCs/>
          <w:color w:val="222222"/>
          <w:sz w:val="36"/>
          <w:szCs w:val="36"/>
        </w:rPr>
      </w:pPr>
      <w:r w:rsidRPr="002006A9">
        <w:rPr>
          <w:rFonts w:ascii="Arial" w:eastAsia="Times New Roman" w:hAnsi="Arial" w:cs="Arial"/>
          <w:b/>
          <w:bCs/>
          <w:color w:val="222222"/>
          <w:sz w:val="36"/>
          <w:szCs w:val="36"/>
        </w:rPr>
        <w:t xml:space="preserve">And is the </w:t>
      </w:r>
      <w:r w:rsidR="00281F4F" w:rsidRPr="002006A9">
        <w:rPr>
          <w:rFonts w:ascii="Arial" w:eastAsia="Times New Roman" w:hAnsi="Arial" w:cs="Arial"/>
          <w:b/>
          <w:bCs/>
          <w:color w:val="222222"/>
          <w:sz w:val="36"/>
          <w:szCs w:val="36"/>
        </w:rPr>
        <w:t>Anterior (frontal) of the two </w:t>
      </w:r>
      <w:hyperlink r:id="rId5" w:tooltip="Bone" w:history="1">
        <w:r w:rsidR="00281F4F" w:rsidRPr="002006A9">
          <w:rPr>
            <w:rFonts w:ascii="Arial" w:eastAsia="Times New Roman" w:hAnsi="Arial" w:cs="Arial"/>
            <w:b/>
            <w:bCs/>
            <w:color w:val="0B0080"/>
            <w:sz w:val="36"/>
            <w:szCs w:val="36"/>
          </w:rPr>
          <w:t>bones</w:t>
        </w:r>
      </w:hyperlink>
      <w:r w:rsidR="00281F4F" w:rsidRPr="002006A9">
        <w:rPr>
          <w:rFonts w:ascii="Arial" w:eastAsia="Times New Roman" w:hAnsi="Arial" w:cs="Arial"/>
          <w:b/>
          <w:bCs/>
          <w:color w:val="222222"/>
          <w:sz w:val="36"/>
          <w:szCs w:val="36"/>
        </w:rPr>
        <w:t xml:space="preserve"> in </w:t>
      </w:r>
      <w:r w:rsidRPr="002006A9">
        <w:rPr>
          <w:rFonts w:ascii="Arial" w:eastAsia="Times New Roman" w:hAnsi="Arial" w:cs="Arial"/>
          <w:b/>
          <w:bCs/>
          <w:color w:val="222222"/>
          <w:sz w:val="36"/>
          <w:szCs w:val="36"/>
        </w:rPr>
        <w:t>the</w:t>
      </w:r>
      <w:r>
        <w:rPr>
          <w:rFonts w:ascii="Arial" w:eastAsia="Times New Roman" w:hAnsi="Arial" w:cs="Arial"/>
          <w:b/>
          <w:bCs/>
          <w:color w:val="222222"/>
          <w:sz w:val="36"/>
          <w:szCs w:val="36"/>
        </w:rPr>
        <w:t xml:space="preserve"> leg below</w:t>
      </w:r>
      <w:r w:rsidR="00281F4F" w:rsidRPr="002006A9">
        <w:rPr>
          <w:rFonts w:ascii="Arial" w:eastAsia="Times New Roman" w:hAnsi="Arial" w:cs="Arial"/>
          <w:b/>
          <w:bCs/>
          <w:color w:val="222222"/>
          <w:sz w:val="36"/>
          <w:szCs w:val="36"/>
        </w:rPr>
        <w:t xml:space="preserve"> the </w:t>
      </w:r>
      <w:hyperlink r:id="rId6" w:tooltip="Knee" w:history="1">
        <w:r w:rsidR="00281F4F" w:rsidRPr="002006A9">
          <w:rPr>
            <w:rFonts w:ascii="Arial" w:eastAsia="Times New Roman" w:hAnsi="Arial" w:cs="Arial"/>
            <w:b/>
            <w:bCs/>
            <w:color w:val="0B0080"/>
            <w:sz w:val="36"/>
            <w:szCs w:val="36"/>
          </w:rPr>
          <w:t>knee</w:t>
        </w:r>
      </w:hyperlink>
      <w:r w:rsidR="00281F4F" w:rsidRPr="002006A9">
        <w:rPr>
          <w:rFonts w:ascii="Arial" w:eastAsia="Times New Roman" w:hAnsi="Arial" w:cs="Arial"/>
          <w:b/>
          <w:bCs/>
          <w:color w:val="222222"/>
          <w:sz w:val="36"/>
          <w:szCs w:val="36"/>
        </w:rPr>
        <w:t xml:space="preserve">.  </w:t>
      </w:r>
    </w:p>
    <w:p w:rsidR="00281F4F" w:rsidRPr="00281F4F" w:rsidRDefault="00281F4F" w:rsidP="002006A9">
      <w:pPr>
        <w:spacing w:before="120" w:after="120" w:line="240" w:lineRule="auto"/>
        <w:ind w:left="-450" w:right="-630"/>
        <w:rPr>
          <w:rFonts w:ascii="Arial" w:eastAsia="Times New Roman" w:hAnsi="Arial" w:cs="Arial"/>
          <w:b/>
          <w:bCs/>
          <w:color w:val="222222"/>
          <w:sz w:val="36"/>
          <w:szCs w:val="36"/>
        </w:rPr>
      </w:pPr>
      <w:r w:rsidRPr="00281F4F">
        <w:rPr>
          <w:rFonts w:ascii="Arial" w:eastAsia="Times New Roman" w:hAnsi="Arial" w:cs="Arial"/>
          <w:b/>
          <w:bCs/>
          <w:color w:val="222222"/>
          <w:sz w:val="36"/>
          <w:szCs w:val="36"/>
        </w:rPr>
        <w:t>The tibia is found on the </w:t>
      </w:r>
      <w:hyperlink r:id="rId7" w:anchor="Medial" w:tooltip="Anatomical terms of location" w:history="1">
        <w:r w:rsidRPr="00281F4F">
          <w:rPr>
            <w:rFonts w:ascii="Arial" w:eastAsia="Times New Roman" w:hAnsi="Arial" w:cs="Arial"/>
            <w:b/>
            <w:bCs/>
            <w:color w:val="0B0080"/>
            <w:sz w:val="36"/>
            <w:szCs w:val="36"/>
          </w:rPr>
          <w:t>medial</w:t>
        </w:r>
      </w:hyperlink>
      <w:r w:rsidRPr="00281F4F">
        <w:rPr>
          <w:rFonts w:ascii="Arial" w:eastAsia="Times New Roman" w:hAnsi="Arial" w:cs="Arial"/>
          <w:b/>
          <w:bCs/>
          <w:color w:val="222222"/>
          <w:sz w:val="36"/>
          <w:szCs w:val="36"/>
        </w:rPr>
        <w:t> side of the leg next to the </w:t>
      </w:r>
      <w:hyperlink r:id="rId8" w:tooltip="Fibula" w:history="1">
        <w:r w:rsidRPr="00281F4F">
          <w:rPr>
            <w:rFonts w:ascii="Arial" w:eastAsia="Times New Roman" w:hAnsi="Arial" w:cs="Arial"/>
            <w:b/>
            <w:bCs/>
            <w:color w:val="0B0080"/>
            <w:sz w:val="36"/>
            <w:szCs w:val="36"/>
          </w:rPr>
          <w:t>fibula</w:t>
        </w:r>
      </w:hyperlink>
      <w:r w:rsidRPr="00281F4F">
        <w:rPr>
          <w:rFonts w:ascii="Arial" w:eastAsia="Times New Roman" w:hAnsi="Arial" w:cs="Arial"/>
          <w:b/>
          <w:bCs/>
          <w:color w:val="222222"/>
          <w:sz w:val="36"/>
          <w:szCs w:val="36"/>
        </w:rPr>
        <w:t> and closer to the </w:t>
      </w:r>
      <w:hyperlink r:id="rId9" w:tooltip="Median plane" w:history="1">
        <w:r w:rsidRPr="00281F4F">
          <w:rPr>
            <w:rFonts w:ascii="Arial" w:eastAsia="Times New Roman" w:hAnsi="Arial" w:cs="Arial"/>
            <w:b/>
            <w:bCs/>
            <w:color w:val="0B0080"/>
            <w:sz w:val="36"/>
            <w:szCs w:val="36"/>
          </w:rPr>
          <w:t>median plane</w:t>
        </w:r>
      </w:hyperlink>
      <w:r w:rsidRPr="00281F4F">
        <w:rPr>
          <w:rFonts w:ascii="Arial" w:eastAsia="Times New Roman" w:hAnsi="Arial" w:cs="Arial"/>
          <w:b/>
          <w:bCs/>
          <w:color w:val="222222"/>
          <w:sz w:val="36"/>
          <w:szCs w:val="36"/>
        </w:rPr>
        <w:t> or centre-line. The tibia is connected to the fibula by the </w:t>
      </w:r>
      <w:r w:rsidRPr="00281F4F">
        <w:rPr>
          <w:rFonts w:ascii="Arial" w:eastAsia="Times New Roman" w:hAnsi="Arial" w:cs="Arial"/>
          <w:b/>
          <w:bCs/>
          <w:color w:val="0B0080"/>
          <w:sz w:val="36"/>
          <w:szCs w:val="36"/>
        </w:rPr>
        <w:t>interosseous membrane of the leg</w:t>
      </w:r>
      <w:r w:rsidRPr="00281F4F">
        <w:rPr>
          <w:rFonts w:ascii="Arial" w:eastAsia="Times New Roman" w:hAnsi="Arial" w:cs="Arial"/>
          <w:b/>
          <w:bCs/>
          <w:color w:val="222222"/>
          <w:sz w:val="36"/>
          <w:szCs w:val="36"/>
        </w:rPr>
        <w:t>, forming a type of </w:t>
      </w:r>
      <w:hyperlink r:id="rId10" w:tooltip="Fibrous joint" w:history="1">
        <w:r w:rsidRPr="00281F4F">
          <w:rPr>
            <w:rFonts w:ascii="Arial" w:eastAsia="Times New Roman" w:hAnsi="Arial" w:cs="Arial"/>
            <w:b/>
            <w:bCs/>
            <w:color w:val="0B0080"/>
            <w:sz w:val="36"/>
            <w:szCs w:val="36"/>
          </w:rPr>
          <w:t>fibrous joint</w:t>
        </w:r>
      </w:hyperlink>
      <w:r w:rsidRPr="00281F4F">
        <w:rPr>
          <w:rFonts w:ascii="Arial" w:eastAsia="Times New Roman" w:hAnsi="Arial" w:cs="Arial"/>
          <w:b/>
          <w:bCs/>
          <w:color w:val="222222"/>
          <w:sz w:val="36"/>
          <w:szCs w:val="36"/>
        </w:rPr>
        <w:t xml:space="preserve"> called </w:t>
      </w:r>
      <w:r w:rsidR="002006A9">
        <w:rPr>
          <w:rFonts w:ascii="Arial" w:eastAsia="Times New Roman" w:hAnsi="Arial" w:cs="Arial"/>
          <w:b/>
          <w:bCs/>
          <w:color w:val="222222"/>
          <w:sz w:val="36"/>
          <w:szCs w:val="36"/>
        </w:rPr>
        <w:t xml:space="preserve">a syndesmosis </w:t>
      </w:r>
      <w:r w:rsidRPr="00281F4F">
        <w:rPr>
          <w:rFonts w:ascii="Arial" w:eastAsia="Times New Roman" w:hAnsi="Arial" w:cs="Arial"/>
          <w:b/>
          <w:bCs/>
          <w:color w:val="222222"/>
          <w:sz w:val="36"/>
          <w:szCs w:val="36"/>
        </w:rPr>
        <w:t>with very little movement. The tibia is named for the flute </w:t>
      </w:r>
      <w:r w:rsidRPr="00281F4F">
        <w:rPr>
          <w:rFonts w:ascii="Arial" w:eastAsia="Times New Roman" w:hAnsi="Arial" w:cs="Arial"/>
          <w:b/>
          <w:bCs/>
          <w:i/>
          <w:iCs/>
          <w:color w:val="0B0080"/>
          <w:sz w:val="36"/>
          <w:szCs w:val="36"/>
        </w:rPr>
        <w:t>tibia</w:t>
      </w:r>
      <w:r w:rsidRPr="00281F4F">
        <w:rPr>
          <w:rFonts w:ascii="Arial" w:eastAsia="Times New Roman" w:hAnsi="Arial" w:cs="Arial"/>
          <w:b/>
          <w:bCs/>
          <w:color w:val="222222"/>
          <w:sz w:val="36"/>
          <w:szCs w:val="36"/>
        </w:rPr>
        <w:t xml:space="preserve">. It is the </w:t>
      </w:r>
      <w:r w:rsidRPr="00281F4F">
        <w:rPr>
          <w:rFonts w:ascii="Arial" w:eastAsia="Times New Roman" w:hAnsi="Arial" w:cs="Arial"/>
          <w:b/>
          <w:bCs/>
          <w:color w:val="222222"/>
          <w:sz w:val="36"/>
          <w:szCs w:val="36"/>
          <w:u w:val="thick"/>
        </w:rPr>
        <w:t>second largest bone in the </w:t>
      </w:r>
      <w:hyperlink r:id="rId11" w:tooltip="Human body" w:history="1">
        <w:r w:rsidRPr="002006A9">
          <w:rPr>
            <w:rFonts w:ascii="Arial" w:eastAsia="Times New Roman" w:hAnsi="Arial" w:cs="Arial"/>
            <w:b/>
            <w:bCs/>
            <w:color w:val="0B0080"/>
            <w:sz w:val="36"/>
            <w:szCs w:val="36"/>
            <w:u w:val="thick"/>
          </w:rPr>
          <w:t>human body</w:t>
        </w:r>
      </w:hyperlink>
      <w:r w:rsidR="002006A9">
        <w:rPr>
          <w:rFonts w:ascii="Arial" w:eastAsia="Times New Roman" w:hAnsi="Arial" w:cs="Arial"/>
          <w:b/>
          <w:bCs/>
          <w:color w:val="222222"/>
          <w:sz w:val="36"/>
          <w:szCs w:val="36"/>
        </w:rPr>
        <w:t xml:space="preserve"> next to </w:t>
      </w:r>
      <w:r w:rsidRPr="00281F4F">
        <w:rPr>
          <w:rFonts w:ascii="Arial" w:eastAsia="Times New Roman" w:hAnsi="Arial" w:cs="Arial"/>
          <w:b/>
          <w:bCs/>
          <w:color w:val="222222"/>
          <w:sz w:val="36"/>
          <w:szCs w:val="36"/>
        </w:rPr>
        <w:t>the </w:t>
      </w:r>
      <w:hyperlink r:id="rId12" w:tooltip="Femur" w:history="1">
        <w:r w:rsidRPr="00281F4F">
          <w:rPr>
            <w:rFonts w:ascii="Arial" w:eastAsia="Times New Roman" w:hAnsi="Arial" w:cs="Arial"/>
            <w:b/>
            <w:bCs/>
            <w:color w:val="0B0080"/>
            <w:sz w:val="36"/>
            <w:szCs w:val="36"/>
          </w:rPr>
          <w:t>femur</w:t>
        </w:r>
      </w:hyperlink>
      <w:r w:rsidRPr="00281F4F">
        <w:rPr>
          <w:rFonts w:ascii="Arial" w:eastAsia="Times New Roman" w:hAnsi="Arial" w:cs="Arial"/>
          <w:b/>
          <w:bCs/>
          <w:color w:val="222222"/>
          <w:sz w:val="36"/>
          <w:szCs w:val="36"/>
        </w:rPr>
        <w:t>. The leg bones are the strongest </w:t>
      </w:r>
      <w:hyperlink r:id="rId13" w:tooltip="Long bone" w:history="1">
        <w:r w:rsidRPr="00281F4F">
          <w:rPr>
            <w:rFonts w:ascii="Arial" w:eastAsia="Times New Roman" w:hAnsi="Arial" w:cs="Arial"/>
            <w:b/>
            <w:bCs/>
            <w:color w:val="0B0080"/>
            <w:sz w:val="36"/>
            <w:szCs w:val="36"/>
          </w:rPr>
          <w:t>long bones</w:t>
        </w:r>
      </w:hyperlink>
      <w:r w:rsidRPr="00281F4F">
        <w:rPr>
          <w:rFonts w:ascii="Arial" w:eastAsia="Times New Roman" w:hAnsi="Arial" w:cs="Arial"/>
          <w:b/>
          <w:bCs/>
          <w:color w:val="222222"/>
          <w:sz w:val="36"/>
          <w:szCs w:val="36"/>
        </w:rPr>
        <w:t> as they support the rest of the body.</w:t>
      </w:r>
    </w:p>
    <w:p w:rsidR="002006A9" w:rsidRPr="002006A9" w:rsidRDefault="008B4DAD" w:rsidP="002006A9">
      <w:pPr>
        <w:pStyle w:val="NormalWeb"/>
        <w:shd w:val="clear" w:color="auto" w:fill="FFFFFF"/>
        <w:spacing w:before="120" w:beforeAutospacing="0" w:after="120" w:afterAutospacing="0"/>
        <w:ind w:left="-450"/>
        <w:rPr>
          <w:rFonts w:ascii="Arial" w:hAnsi="Arial" w:cs="Arial"/>
          <w:b/>
          <w:bCs/>
          <w:color w:val="222222"/>
          <w:sz w:val="36"/>
          <w:szCs w:val="36"/>
        </w:rPr>
      </w:pPr>
      <w:r>
        <w:rPr>
          <w:rFonts w:ascii="Arial" w:hAnsi="Arial" w:cs="Arial"/>
          <w:b/>
          <w:bCs/>
          <w:color w:val="222222"/>
          <w:sz w:val="36"/>
          <w:szCs w:val="36"/>
        </w:rPr>
        <w:t>It</w:t>
      </w:r>
      <w:r w:rsidR="002006A9" w:rsidRPr="002006A9">
        <w:rPr>
          <w:rFonts w:ascii="Arial" w:hAnsi="Arial" w:cs="Arial"/>
          <w:b/>
          <w:bCs/>
          <w:color w:val="222222"/>
          <w:sz w:val="36"/>
          <w:szCs w:val="36"/>
        </w:rPr>
        <w:t xml:space="preserve"> is a component of the knee and ankle joints.</w:t>
      </w:r>
    </w:p>
    <w:p w:rsidR="002006A9" w:rsidRPr="002006A9" w:rsidRDefault="002006A9" w:rsidP="002006A9">
      <w:pPr>
        <w:pStyle w:val="NormalWeb"/>
        <w:shd w:val="clear" w:color="auto" w:fill="FFFFFF"/>
        <w:spacing w:before="120" w:beforeAutospacing="0" w:after="120" w:afterAutospacing="0"/>
        <w:ind w:left="-450"/>
        <w:rPr>
          <w:rFonts w:ascii="Arial" w:hAnsi="Arial" w:cs="Arial"/>
          <w:b/>
          <w:bCs/>
          <w:color w:val="222222"/>
          <w:sz w:val="36"/>
          <w:szCs w:val="36"/>
        </w:rPr>
      </w:pPr>
      <w:r w:rsidRPr="002006A9">
        <w:rPr>
          <w:rFonts w:ascii="Arial" w:hAnsi="Arial" w:cs="Arial"/>
          <w:b/>
          <w:bCs/>
          <w:color w:val="222222"/>
          <w:sz w:val="36"/>
          <w:szCs w:val="36"/>
        </w:rPr>
        <w:t>The </w:t>
      </w:r>
      <w:hyperlink r:id="rId14" w:tooltip="Ossification of tibia" w:history="1">
        <w:r w:rsidRPr="002006A9">
          <w:rPr>
            <w:rStyle w:val="Hyperlink"/>
            <w:rFonts w:ascii="Arial" w:hAnsi="Arial" w:cs="Arial"/>
            <w:b/>
            <w:bCs/>
            <w:color w:val="0B0080"/>
            <w:sz w:val="36"/>
            <w:szCs w:val="36"/>
            <w:u w:val="none"/>
          </w:rPr>
          <w:t>ossification</w:t>
        </w:r>
      </w:hyperlink>
      <w:r w:rsidRPr="002006A9">
        <w:rPr>
          <w:rFonts w:ascii="Arial" w:hAnsi="Arial" w:cs="Arial"/>
          <w:b/>
          <w:bCs/>
          <w:color w:val="222222"/>
          <w:sz w:val="36"/>
          <w:szCs w:val="36"/>
        </w:rPr>
        <w:t> or formation of the bone starts from three centers; one in the shaft and one in each extremity.</w:t>
      </w:r>
    </w:p>
    <w:p w:rsidR="002006A9" w:rsidRDefault="002006A9" w:rsidP="002006A9">
      <w:pPr>
        <w:pStyle w:val="NormalWeb"/>
        <w:shd w:val="clear" w:color="auto" w:fill="FFFFFF"/>
        <w:spacing w:before="120" w:beforeAutospacing="0" w:after="120" w:afterAutospacing="0"/>
        <w:ind w:left="-450"/>
        <w:rPr>
          <w:rFonts w:ascii="Arial" w:hAnsi="Arial" w:cs="Arial"/>
          <w:b/>
          <w:bCs/>
          <w:color w:val="222222"/>
          <w:sz w:val="36"/>
          <w:szCs w:val="36"/>
        </w:rPr>
      </w:pPr>
      <w:r w:rsidRPr="002006A9">
        <w:rPr>
          <w:rFonts w:ascii="Arial" w:hAnsi="Arial" w:cs="Arial"/>
          <w:b/>
          <w:bCs/>
          <w:color w:val="222222"/>
          <w:sz w:val="36"/>
          <w:szCs w:val="36"/>
        </w:rPr>
        <w:t>The tibia is categorized as a </w:t>
      </w:r>
      <w:hyperlink r:id="rId15" w:tooltip="Long bone" w:history="1">
        <w:r w:rsidRPr="002006A9">
          <w:rPr>
            <w:rStyle w:val="Hyperlink"/>
            <w:rFonts w:ascii="Arial" w:hAnsi="Arial" w:cs="Arial"/>
            <w:b/>
            <w:bCs/>
            <w:color w:val="0B0080"/>
            <w:sz w:val="36"/>
            <w:szCs w:val="36"/>
            <w:u w:val="none"/>
          </w:rPr>
          <w:t>long bone</w:t>
        </w:r>
      </w:hyperlink>
      <w:r w:rsidRPr="002006A9">
        <w:rPr>
          <w:rFonts w:ascii="Arial" w:hAnsi="Arial" w:cs="Arial"/>
          <w:b/>
          <w:bCs/>
          <w:color w:val="222222"/>
          <w:sz w:val="36"/>
          <w:szCs w:val="36"/>
        </w:rPr>
        <w:t> and is as such composed of a </w:t>
      </w:r>
      <w:hyperlink r:id="rId16" w:tooltip="Diaphysis" w:history="1">
        <w:r w:rsidRPr="002006A9">
          <w:rPr>
            <w:rStyle w:val="Hyperlink"/>
            <w:rFonts w:ascii="Arial" w:hAnsi="Arial" w:cs="Arial"/>
            <w:b/>
            <w:bCs/>
            <w:color w:val="0B0080"/>
            <w:sz w:val="36"/>
            <w:szCs w:val="36"/>
            <w:u w:val="none"/>
          </w:rPr>
          <w:t>diaphysis</w:t>
        </w:r>
      </w:hyperlink>
      <w:r w:rsidRPr="002006A9">
        <w:rPr>
          <w:rFonts w:ascii="Arial" w:hAnsi="Arial" w:cs="Arial"/>
          <w:b/>
          <w:bCs/>
          <w:color w:val="222222"/>
          <w:sz w:val="36"/>
          <w:szCs w:val="36"/>
        </w:rPr>
        <w:t> and two </w:t>
      </w:r>
      <w:hyperlink r:id="rId17" w:tooltip="Epiphysis" w:history="1">
        <w:r w:rsidRPr="002006A9">
          <w:rPr>
            <w:rStyle w:val="Hyperlink"/>
            <w:rFonts w:ascii="Arial" w:hAnsi="Arial" w:cs="Arial"/>
            <w:b/>
            <w:bCs/>
            <w:color w:val="0B0080"/>
            <w:sz w:val="36"/>
            <w:szCs w:val="36"/>
            <w:u w:val="none"/>
          </w:rPr>
          <w:t>epiphyses</w:t>
        </w:r>
      </w:hyperlink>
      <w:r w:rsidRPr="002006A9">
        <w:rPr>
          <w:rFonts w:ascii="Arial" w:hAnsi="Arial" w:cs="Arial"/>
          <w:b/>
          <w:bCs/>
          <w:color w:val="222222"/>
          <w:sz w:val="36"/>
          <w:szCs w:val="36"/>
        </w:rPr>
        <w:t>. The diaphysis is the midsection of the tibia, also known as the </w:t>
      </w:r>
      <w:hyperlink r:id="rId18" w:tooltip="Body of tibia" w:history="1">
        <w:r w:rsidRPr="002006A9">
          <w:rPr>
            <w:rStyle w:val="Hyperlink"/>
            <w:rFonts w:ascii="Arial" w:hAnsi="Arial" w:cs="Arial"/>
            <w:b/>
            <w:bCs/>
            <w:color w:val="0B0080"/>
            <w:sz w:val="36"/>
            <w:szCs w:val="36"/>
            <w:u w:val="none"/>
          </w:rPr>
          <w:t>shaft</w:t>
        </w:r>
      </w:hyperlink>
      <w:r w:rsidRPr="002006A9">
        <w:rPr>
          <w:rFonts w:ascii="Arial" w:hAnsi="Arial" w:cs="Arial"/>
          <w:b/>
          <w:bCs/>
          <w:color w:val="222222"/>
          <w:sz w:val="36"/>
          <w:szCs w:val="36"/>
        </w:rPr>
        <w:t> or body. While the epiphyses are the two rounded extremities of the bone; an </w:t>
      </w:r>
      <w:hyperlink r:id="rId19" w:tooltip="Upper extremity of tibia" w:history="1">
        <w:r w:rsidRPr="002006A9">
          <w:rPr>
            <w:rStyle w:val="Hyperlink"/>
            <w:rFonts w:ascii="Arial" w:hAnsi="Arial" w:cs="Arial"/>
            <w:b/>
            <w:bCs/>
            <w:color w:val="0B0080"/>
            <w:sz w:val="36"/>
            <w:szCs w:val="36"/>
            <w:u w:val="none"/>
          </w:rPr>
          <w:t>upper</w:t>
        </w:r>
      </w:hyperlink>
      <w:r w:rsidRPr="002006A9">
        <w:rPr>
          <w:rFonts w:ascii="Arial" w:hAnsi="Arial" w:cs="Arial"/>
          <w:b/>
          <w:bCs/>
          <w:color w:val="222222"/>
          <w:sz w:val="36"/>
          <w:szCs w:val="36"/>
        </w:rPr>
        <w:t> (also known as superior or proximal) closest to the </w:t>
      </w:r>
      <w:hyperlink r:id="rId20" w:tooltip="Thigh" w:history="1">
        <w:r w:rsidRPr="002006A9">
          <w:rPr>
            <w:rStyle w:val="Hyperlink"/>
            <w:rFonts w:ascii="Arial" w:hAnsi="Arial" w:cs="Arial"/>
            <w:b/>
            <w:bCs/>
            <w:color w:val="0B0080"/>
            <w:sz w:val="36"/>
            <w:szCs w:val="36"/>
            <w:u w:val="none"/>
          </w:rPr>
          <w:t>thigh</w:t>
        </w:r>
      </w:hyperlink>
      <w:r w:rsidRPr="002006A9">
        <w:rPr>
          <w:rFonts w:ascii="Arial" w:hAnsi="Arial" w:cs="Arial"/>
          <w:b/>
          <w:bCs/>
          <w:color w:val="222222"/>
          <w:sz w:val="36"/>
          <w:szCs w:val="36"/>
        </w:rPr>
        <w:t> and a </w:t>
      </w:r>
      <w:hyperlink r:id="rId21" w:tooltip="Lower extremity of tibia" w:history="1">
        <w:r w:rsidRPr="002006A9">
          <w:rPr>
            <w:rStyle w:val="Hyperlink"/>
            <w:rFonts w:ascii="Arial" w:hAnsi="Arial" w:cs="Arial"/>
            <w:b/>
            <w:bCs/>
            <w:color w:val="0B0080"/>
            <w:sz w:val="36"/>
            <w:szCs w:val="36"/>
            <w:u w:val="none"/>
          </w:rPr>
          <w:t>lower</w:t>
        </w:r>
      </w:hyperlink>
      <w:r w:rsidRPr="002006A9">
        <w:rPr>
          <w:rFonts w:ascii="Arial" w:hAnsi="Arial" w:cs="Arial"/>
          <w:b/>
          <w:bCs/>
          <w:color w:val="222222"/>
          <w:sz w:val="36"/>
          <w:szCs w:val="36"/>
        </w:rPr>
        <w:t> (also known as inferior or distal) closest to the </w:t>
      </w:r>
      <w:hyperlink r:id="rId22" w:tooltip="Human foot" w:history="1">
        <w:r w:rsidRPr="002006A9">
          <w:rPr>
            <w:rStyle w:val="Hyperlink"/>
            <w:rFonts w:ascii="Arial" w:hAnsi="Arial" w:cs="Arial"/>
            <w:b/>
            <w:bCs/>
            <w:color w:val="0B0080"/>
            <w:sz w:val="36"/>
            <w:szCs w:val="36"/>
            <w:u w:val="none"/>
          </w:rPr>
          <w:t>foot</w:t>
        </w:r>
      </w:hyperlink>
      <w:r w:rsidRPr="002006A9">
        <w:rPr>
          <w:rFonts w:ascii="Arial" w:hAnsi="Arial" w:cs="Arial"/>
          <w:b/>
          <w:bCs/>
          <w:color w:val="222222"/>
          <w:sz w:val="36"/>
          <w:szCs w:val="36"/>
        </w:rPr>
        <w:t>. The tibia is most contracted in the lower third and the distal extremity is smaller than the proximal.</w:t>
      </w:r>
    </w:p>
    <w:p w:rsidR="008B4DAD" w:rsidRPr="008B4DAD" w:rsidRDefault="008B4DAD" w:rsidP="008B4DAD">
      <w:pPr>
        <w:pStyle w:val="NormalWeb"/>
        <w:shd w:val="clear" w:color="auto" w:fill="FFFFFF"/>
        <w:spacing w:before="120" w:beforeAutospacing="0" w:after="120" w:afterAutospacing="0"/>
        <w:ind w:left="-360"/>
        <w:rPr>
          <w:rFonts w:ascii="Arial" w:hAnsi="Arial" w:cs="Arial"/>
          <w:b/>
          <w:bCs/>
          <w:color w:val="000000" w:themeColor="text1"/>
          <w:sz w:val="36"/>
          <w:szCs w:val="36"/>
        </w:rPr>
      </w:pPr>
      <w:r w:rsidRPr="008B4DAD">
        <w:rPr>
          <w:rFonts w:ascii="Arial" w:hAnsi="Arial" w:cs="Arial"/>
          <w:b/>
          <w:bCs/>
          <w:color w:val="000000" w:themeColor="text1"/>
          <w:sz w:val="36"/>
          <w:szCs w:val="36"/>
        </w:rPr>
        <w:lastRenderedPageBreak/>
        <w:t>The proximal or upper extremity of the tibia is expanded in the transverse plane with a </w:t>
      </w:r>
      <w:hyperlink r:id="rId23" w:tooltip="Medial condyle of tibia" w:history="1">
        <w:r w:rsidRPr="008B4DAD">
          <w:rPr>
            <w:rStyle w:val="Hyperlink"/>
            <w:rFonts w:ascii="Arial" w:hAnsi="Arial" w:cs="Arial"/>
            <w:b/>
            <w:bCs/>
            <w:color w:val="000000" w:themeColor="text1"/>
            <w:sz w:val="36"/>
            <w:szCs w:val="36"/>
            <w:u w:val="none"/>
          </w:rPr>
          <w:t>medial</w:t>
        </w:r>
      </w:hyperlink>
      <w:r w:rsidRPr="008B4DAD">
        <w:rPr>
          <w:rFonts w:ascii="Arial" w:hAnsi="Arial" w:cs="Arial"/>
          <w:b/>
          <w:bCs/>
          <w:color w:val="000000" w:themeColor="text1"/>
          <w:sz w:val="36"/>
          <w:szCs w:val="36"/>
        </w:rPr>
        <w:t> and </w:t>
      </w:r>
      <w:hyperlink r:id="rId24" w:tooltip="Lateral condyle of tibia" w:history="1">
        <w:r w:rsidRPr="008B4DAD">
          <w:rPr>
            <w:rStyle w:val="Hyperlink"/>
            <w:rFonts w:ascii="Arial" w:hAnsi="Arial" w:cs="Arial"/>
            <w:b/>
            <w:bCs/>
            <w:color w:val="000000" w:themeColor="text1"/>
            <w:sz w:val="36"/>
            <w:szCs w:val="36"/>
            <w:u w:val="none"/>
          </w:rPr>
          <w:t>lateral condyle</w:t>
        </w:r>
      </w:hyperlink>
      <w:r w:rsidRPr="008B4DAD">
        <w:rPr>
          <w:rFonts w:ascii="Arial" w:hAnsi="Arial" w:cs="Arial"/>
          <w:b/>
          <w:bCs/>
          <w:color w:val="000000" w:themeColor="text1"/>
          <w:sz w:val="36"/>
          <w:szCs w:val="36"/>
        </w:rPr>
        <w:t xml:space="preserve">, which are both flattened in the horizontal plane. </w:t>
      </w:r>
      <w:r w:rsidRPr="008B4DAD">
        <w:rPr>
          <w:rFonts w:ascii="Arial" w:hAnsi="Arial" w:cs="Arial"/>
          <w:b/>
          <w:bCs/>
          <w:color w:val="000000" w:themeColor="text1"/>
          <w:sz w:val="36"/>
          <w:szCs w:val="36"/>
          <w:u w:val="single"/>
        </w:rPr>
        <w:t>The medial condyle is the larger</w:t>
      </w:r>
      <w:r w:rsidRPr="008B4DAD">
        <w:rPr>
          <w:rFonts w:ascii="Arial" w:hAnsi="Arial" w:cs="Arial"/>
          <w:b/>
          <w:bCs/>
          <w:color w:val="000000" w:themeColor="text1"/>
          <w:sz w:val="36"/>
          <w:szCs w:val="36"/>
        </w:rPr>
        <w:t xml:space="preserve"> of the two and is better supported over the </w:t>
      </w:r>
      <w:hyperlink r:id="rId25" w:tooltip="Body of tibia" w:history="1">
        <w:r w:rsidRPr="008B4DAD">
          <w:rPr>
            <w:rStyle w:val="Hyperlink"/>
            <w:rFonts w:ascii="Arial" w:hAnsi="Arial" w:cs="Arial"/>
            <w:b/>
            <w:bCs/>
            <w:color w:val="000000" w:themeColor="text1"/>
            <w:sz w:val="36"/>
            <w:szCs w:val="36"/>
            <w:u w:val="none"/>
          </w:rPr>
          <w:t>shaft</w:t>
        </w:r>
      </w:hyperlink>
      <w:r w:rsidRPr="008B4DAD">
        <w:rPr>
          <w:rFonts w:ascii="Arial" w:hAnsi="Arial" w:cs="Arial"/>
          <w:b/>
          <w:bCs/>
          <w:color w:val="000000" w:themeColor="text1"/>
          <w:sz w:val="36"/>
          <w:szCs w:val="36"/>
        </w:rPr>
        <w:t>. The upper surfaces of the condyles </w:t>
      </w:r>
      <w:hyperlink r:id="rId26" w:tooltip="Articulations (anatomy)" w:history="1">
        <w:r w:rsidRPr="008B4DAD">
          <w:rPr>
            <w:rStyle w:val="Hyperlink"/>
            <w:rFonts w:ascii="Arial" w:hAnsi="Arial" w:cs="Arial"/>
            <w:b/>
            <w:bCs/>
            <w:color w:val="000000" w:themeColor="text1"/>
            <w:sz w:val="36"/>
            <w:szCs w:val="36"/>
            <w:u w:val="none"/>
          </w:rPr>
          <w:t>articulate</w:t>
        </w:r>
      </w:hyperlink>
      <w:r w:rsidRPr="008B4DAD">
        <w:rPr>
          <w:rFonts w:ascii="Arial" w:hAnsi="Arial" w:cs="Arial"/>
          <w:b/>
          <w:bCs/>
          <w:color w:val="000000" w:themeColor="text1"/>
          <w:sz w:val="36"/>
          <w:szCs w:val="36"/>
        </w:rPr>
        <w:t xml:space="preserve"> with the femur to form the tibiofemoral joint, the weight bearing part of the knee joint. </w:t>
      </w:r>
    </w:p>
    <w:p w:rsidR="00507657" w:rsidRDefault="008B4DAD" w:rsidP="00881CA4">
      <w:pPr>
        <w:pStyle w:val="NormalWeb"/>
        <w:shd w:val="clear" w:color="auto" w:fill="FFFFFF"/>
        <w:spacing w:before="120" w:beforeAutospacing="0" w:after="120" w:afterAutospacing="0"/>
        <w:ind w:left="-360" w:right="-270"/>
        <w:rPr>
          <w:rFonts w:ascii="Arial" w:hAnsi="Arial" w:cs="Arial"/>
          <w:b/>
          <w:bCs/>
          <w:color w:val="000000" w:themeColor="text1"/>
          <w:sz w:val="36"/>
          <w:szCs w:val="36"/>
        </w:rPr>
      </w:pPr>
      <w:r w:rsidRPr="008B4DAD">
        <w:rPr>
          <w:rFonts w:ascii="Arial" w:hAnsi="Arial" w:cs="Arial"/>
          <w:b/>
          <w:bCs/>
          <w:color w:val="000000" w:themeColor="text1"/>
          <w:sz w:val="36"/>
          <w:szCs w:val="36"/>
        </w:rPr>
        <w:t>The medial and lateral condyle</w:t>
      </w:r>
      <w:r>
        <w:rPr>
          <w:rFonts w:ascii="Arial" w:hAnsi="Arial" w:cs="Arial"/>
          <w:b/>
          <w:bCs/>
          <w:color w:val="000000" w:themeColor="text1"/>
          <w:sz w:val="36"/>
          <w:szCs w:val="36"/>
        </w:rPr>
        <w:t xml:space="preserve">s are separated by the inter- </w:t>
      </w:r>
      <w:hyperlink r:id="rId27" w:tooltip="Intercondylar area" w:history="1">
        <w:r w:rsidRPr="008B4DAD">
          <w:rPr>
            <w:rStyle w:val="Hyperlink"/>
            <w:rFonts w:ascii="Arial" w:hAnsi="Arial" w:cs="Arial"/>
            <w:b/>
            <w:bCs/>
            <w:color w:val="000000" w:themeColor="text1"/>
            <w:sz w:val="36"/>
            <w:szCs w:val="36"/>
            <w:u w:val="none"/>
          </w:rPr>
          <w:t>condylar area</w:t>
        </w:r>
      </w:hyperlink>
      <w:r w:rsidRPr="008B4DAD">
        <w:rPr>
          <w:rFonts w:ascii="Arial" w:hAnsi="Arial" w:cs="Arial"/>
          <w:b/>
          <w:bCs/>
          <w:color w:val="000000" w:themeColor="text1"/>
          <w:sz w:val="36"/>
          <w:szCs w:val="36"/>
        </w:rPr>
        <w:t>, where the cruciate ligaments</w:t>
      </w:r>
      <w:r>
        <w:rPr>
          <w:rFonts w:ascii="Arial" w:hAnsi="Arial" w:cs="Arial"/>
          <w:b/>
          <w:bCs/>
          <w:color w:val="000000" w:themeColor="text1"/>
          <w:sz w:val="36"/>
          <w:szCs w:val="36"/>
        </w:rPr>
        <w:t xml:space="preserve"> and the </w:t>
      </w:r>
      <w:r w:rsidR="00881CA4">
        <w:rPr>
          <w:rFonts w:ascii="Arial" w:hAnsi="Arial" w:cs="Arial"/>
          <w:b/>
          <w:bCs/>
          <w:color w:val="000000" w:themeColor="text1"/>
          <w:sz w:val="36"/>
          <w:szCs w:val="36"/>
        </w:rPr>
        <w:t xml:space="preserve">menisci </w:t>
      </w:r>
      <w:r w:rsidRPr="008B4DAD">
        <w:rPr>
          <w:rFonts w:ascii="Arial" w:hAnsi="Arial" w:cs="Arial"/>
          <w:b/>
          <w:bCs/>
          <w:color w:val="000000" w:themeColor="text1"/>
          <w:sz w:val="36"/>
          <w:szCs w:val="36"/>
        </w:rPr>
        <w:t>attach. Here the </w:t>
      </w:r>
      <w:r w:rsidRPr="00507657">
        <w:rPr>
          <w:rFonts w:ascii="Arial" w:hAnsi="Arial" w:cs="Arial"/>
          <w:b/>
          <w:bCs/>
          <w:color w:val="000000" w:themeColor="text1"/>
          <w:sz w:val="36"/>
          <w:szCs w:val="36"/>
        </w:rPr>
        <w:t>medial</w:t>
      </w:r>
      <w:r w:rsidRPr="008B4DAD">
        <w:rPr>
          <w:rFonts w:ascii="Arial" w:hAnsi="Arial" w:cs="Arial"/>
          <w:b/>
          <w:bCs/>
          <w:color w:val="000000" w:themeColor="text1"/>
          <w:sz w:val="36"/>
          <w:szCs w:val="36"/>
        </w:rPr>
        <w:t> and </w:t>
      </w:r>
      <w:hyperlink r:id="rId28" w:tooltip="Lateral intercondylar tubercle" w:history="1">
        <w:r w:rsidRPr="008B4DAD">
          <w:rPr>
            <w:rStyle w:val="Hyperlink"/>
            <w:rFonts w:ascii="Arial" w:hAnsi="Arial" w:cs="Arial"/>
            <w:b/>
            <w:bCs/>
            <w:color w:val="000000" w:themeColor="text1"/>
            <w:sz w:val="36"/>
            <w:szCs w:val="36"/>
            <w:u w:val="none"/>
          </w:rPr>
          <w:t>lateral intercondylar tubercle</w:t>
        </w:r>
      </w:hyperlink>
      <w:r w:rsidRPr="008B4DAD">
        <w:rPr>
          <w:rFonts w:ascii="Arial" w:hAnsi="Arial" w:cs="Arial"/>
          <w:b/>
          <w:bCs/>
          <w:color w:val="000000" w:themeColor="text1"/>
          <w:sz w:val="36"/>
          <w:szCs w:val="36"/>
        </w:rPr>
        <w:t> forms the </w:t>
      </w:r>
      <w:hyperlink r:id="rId29" w:tooltip="Intercondylar eminence" w:history="1">
        <w:r w:rsidRPr="008B4DAD">
          <w:rPr>
            <w:rStyle w:val="Hyperlink"/>
            <w:rFonts w:ascii="Arial" w:hAnsi="Arial" w:cs="Arial"/>
            <w:b/>
            <w:bCs/>
            <w:color w:val="000000" w:themeColor="text1"/>
            <w:sz w:val="36"/>
            <w:szCs w:val="36"/>
            <w:u w:val="none"/>
          </w:rPr>
          <w:t>intercondylar eminence</w:t>
        </w:r>
      </w:hyperlink>
      <w:r w:rsidRPr="008B4DAD">
        <w:rPr>
          <w:rFonts w:ascii="Arial" w:hAnsi="Arial" w:cs="Arial"/>
          <w:b/>
          <w:bCs/>
          <w:color w:val="000000" w:themeColor="text1"/>
          <w:sz w:val="36"/>
          <w:szCs w:val="36"/>
        </w:rPr>
        <w:t>. Together with the medial and lateral condyle the intercondylar region forms the </w:t>
      </w:r>
      <w:hyperlink r:id="rId30" w:tooltip="Tibial plateau (page does not exist)" w:history="1">
        <w:r w:rsidRPr="008B4DAD">
          <w:rPr>
            <w:rStyle w:val="Hyperlink"/>
            <w:rFonts w:ascii="Arial" w:hAnsi="Arial" w:cs="Arial"/>
            <w:b/>
            <w:bCs/>
            <w:color w:val="000000" w:themeColor="text1"/>
            <w:sz w:val="36"/>
            <w:szCs w:val="36"/>
            <w:u w:val="none"/>
          </w:rPr>
          <w:t>tibial plateau</w:t>
        </w:r>
      </w:hyperlink>
      <w:r w:rsidRPr="008B4DAD">
        <w:rPr>
          <w:rFonts w:ascii="Arial" w:hAnsi="Arial" w:cs="Arial"/>
          <w:b/>
          <w:bCs/>
          <w:color w:val="000000" w:themeColor="text1"/>
          <w:sz w:val="36"/>
          <w:szCs w:val="36"/>
        </w:rPr>
        <w:t>, which both articulates with and is anchored to the </w:t>
      </w:r>
      <w:r w:rsidRPr="00507657">
        <w:rPr>
          <w:rFonts w:ascii="Arial" w:hAnsi="Arial" w:cs="Arial"/>
          <w:b/>
          <w:bCs/>
          <w:color w:val="000000" w:themeColor="text1"/>
          <w:sz w:val="36"/>
          <w:szCs w:val="36"/>
        </w:rPr>
        <w:t>lower extremity of the femur</w:t>
      </w:r>
      <w:r w:rsidRPr="008B4DAD">
        <w:rPr>
          <w:rFonts w:ascii="Arial" w:hAnsi="Arial" w:cs="Arial"/>
          <w:b/>
          <w:bCs/>
          <w:color w:val="000000" w:themeColor="text1"/>
          <w:sz w:val="36"/>
          <w:szCs w:val="36"/>
        </w:rPr>
        <w:t>. The intercondylar eminence divides the intercondylar area into an </w:t>
      </w:r>
      <w:r w:rsidRPr="00507657">
        <w:rPr>
          <w:rFonts w:ascii="Arial" w:hAnsi="Arial" w:cs="Arial"/>
          <w:b/>
          <w:bCs/>
          <w:color w:val="000000" w:themeColor="text1"/>
          <w:sz w:val="36"/>
          <w:szCs w:val="36"/>
        </w:rPr>
        <w:t>anterior</w:t>
      </w:r>
      <w:r w:rsidRPr="008B4DAD">
        <w:rPr>
          <w:rFonts w:ascii="Arial" w:hAnsi="Arial" w:cs="Arial"/>
          <w:b/>
          <w:bCs/>
          <w:color w:val="000000" w:themeColor="text1"/>
          <w:sz w:val="36"/>
          <w:szCs w:val="36"/>
        </w:rPr>
        <w:t> and </w:t>
      </w:r>
      <w:r w:rsidRPr="00507657">
        <w:rPr>
          <w:rFonts w:ascii="Arial" w:hAnsi="Arial" w:cs="Arial"/>
          <w:b/>
          <w:bCs/>
          <w:color w:val="000000" w:themeColor="text1"/>
          <w:sz w:val="36"/>
          <w:szCs w:val="36"/>
        </w:rPr>
        <w:t>posterior part</w:t>
      </w:r>
      <w:r w:rsidRPr="008B4DAD">
        <w:rPr>
          <w:rFonts w:ascii="Arial" w:hAnsi="Arial" w:cs="Arial"/>
          <w:b/>
          <w:bCs/>
          <w:color w:val="000000" w:themeColor="text1"/>
          <w:sz w:val="36"/>
          <w:szCs w:val="36"/>
        </w:rPr>
        <w:t xml:space="preserve">. The anterolateral region of the anterior intercondylar area </w:t>
      </w:r>
      <w:r w:rsidR="00881CA4">
        <w:rPr>
          <w:rFonts w:ascii="Arial" w:hAnsi="Arial" w:cs="Arial"/>
          <w:b/>
          <w:bCs/>
          <w:color w:val="000000" w:themeColor="text1"/>
          <w:sz w:val="36"/>
          <w:szCs w:val="36"/>
        </w:rPr>
        <w:t xml:space="preserve">is </w:t>
      </w:r>
      <w:r w:rsidRPr="008B4DAD">
        <w:rPr>
          <w:rFonts w:ascii="Arial" w:hAnsi="Arial" w:cs="Arial"/>
          <w:b/>
          <w:bCs/>
          <w:color w:val="000000" w:themeColor="text1"/>
          <w:sz w:val="36"/>
          <w:szCs w:val="36"/>
        </w:rPr>
        <w:t>perforated by numerous small openings for </w:t>
      </w:r>
      <w:r w:rsidRPr="00881CA4">
        <w:rPr>
          <w:rFonts w:ascii="Arial" w:hAnsi="Arial" w:cs="Arial"/>
          <w:b/>
          <w:bCs/>
          <w:color w:val="000000" w:themeColor="text1"/>
          <w:sz w:val="36"/>
          <w:szCs w:val="36"/>
        </w:rPr>
        <w:t xml:space="preserve">nutrient </w:t>
      </w:r>
      <w:r w:rsidR="00881CA4">
        <w:rPr>
          <w:rFonts w:ascii="Arial" w:hAnsi="Arial" w:cs="Arial"/>
          <w:b/>
          <w:bCs/>
          <w:color w:val="000000" w:themeColor="text1"/>
          <w:sz w:val="36"/>
          <w:szCs w:val="36"/>
        </w:rPr>
        <w:t xml:space="preserve">arteries. </w:t>
      </w:r>
      <w:r w:rsidRPr="008B4DAD">
        <w:rPr>
          <w:rFonts w:ascii="Arial" w:hAnsi="Arial" w:cs="Arial"/>
          <w:b/>
          <w:bCs/>
          <w:color w:val="000000" w:themeColor="text1"/>
          <w:sz w:val="36"/>
          <w:szCs w:val="36"/>
        </w:rPr>
        <w:t>The articular surfaces of both condyles are concave, particularly centrally. The flatter outer margins are in contact with the menisci. The medial condyles superior surface is oval in form and extends laterally onto the side of </w:t>
      </w:r>
      <w:r w:rsidRPr="00881CA4">
        <w:rPr>
          <w:rFonts w:ascii="Arial" w:hAnsi="Arial" w:cs="Arial"/>
          <w:b/>
          <w:bCs/>
          <w:color w:val="000000" w:themeColor="text1"/>
          <w:sz w:val="36"/>
          <w:szCs w:val="36"/>
        </w:rPr>
        <w:t>medial intercondylar tubercle</w:t>
      </w:r>
      <w:r w:rsidRPr="008B4DAD">
        <w:rPr>
          <w:rFonts w:ascii="Arial" w:hAnsi="Arial" w:cs="Arial"/>
          <w:b/>
          <w:bCs/>
          <w:color w:val="000000" w:themeColor="text1"/>
          <w:sz w:val="36"/>
          <w:szCs w:val="36"/>
        </w:rPr>
        <w:t>. The lateral condyles superior surface is more circular in form and its medial edge extends onto the side of the </w:t>
      </w:r>
      <w:r w:rsidRPr="0031067C">
        <w:rPr>
          <w:rFonts w:ascii="Arial" w:hAnsi="Arial" w:cs="Arial"/>
          <w:b/>
          <w:bCs/>
          <w:color w:val="000000" w:themeColor="text1"/>
          <w:sz w:val="36"/>
          <w:szCs w:val="36"/>
        </w:rPr>
        <w:t>lateral intercondylar tubercle</w:t>
      </w:r>
      <w:r w:rsidRPr="008B4DAD">
        <w:rPr>
          <w:rFonts w:ascii="Arial" w:hAnsi="Arial" w:cs="Arial"/>
          <w:b/>
          <w:bCs/>
          <w:color w:val="000000" w:themeColor="text1"/>
          <w:sz w:val="36"/>
          <w:szCs w:val="36"/>
        </w:rPr>
        <w:t xml:space="preserve">. </w:t>
      </w:r>
      <w:r w:rsidRPr="00507657">
        <w:rPr>
          <w:rFonts w:ascii="Arial" w:hAnsi="Arial" w:cs="Arial"/>
          <w:b/>
          <w:bCs/>
          <w:color w:val="000000" w:themeColor="text1"/>
          <w:sz w:val="36"/>
          <w:szCs w:val="36"/>
          <w:u w:val="single"/>
        </w:rPr>
        <w:t>The posterior surface of the medial condyle bears a horizontal groove for part of the attachment of the semimembranosus muscle</w:t>
      </w:r>
      <w:r w:rsidRPr="008B4DAD">
        <w:rPr>
          <w:rFonts w:ascii="Arial" w:hAnsi="Arial" w:cs="Arial"/>
          <w:b/>
          <w:bCs/>
          <w:color w:val="000000" w:themeColor="text1"/>
          <w:sz w:val="36"/>
          <w:szCs w:val="36"/>
        </w:rPr>
        <w:t>, whereas the lateral condyle has a circular facet for articulation with the </w:t>
      </w:r>
      <w:r w:rsidRPr="0031067C">
        <w:rPr>
          <w:rFonts w:ascii="Arial" w:hAnsi="Arial" w:cs="Arial"/>
          <w:b/>
          <w:bCs/>
          <w:color w:val="000000" w:themeColor="text1"/>
          <w:sz w:val="36"/>
          <w:szCs w:val="36"/>
        </w:rPr>
        <w:t>head of the fibula</w:t>
      </w:r>
      <w:r w:rsidRPr="008B4DAD">
        <w:rPr>
          <w:rFonts w:ascii="Arial" w:hAnsi="Arial" w:cs="Arial"/>
          <w:b/>
          <w:bCs/>
          <w:color w:val="000000" w:themeColor="text1"/>
          <w:sz w:val="36"/>
          <w:szCs w:val="36"/>
        </w:rPr>
        <w:t>. </w:t>
      </w:r>
    </w:p>
    <w:p w:rsidR="00507657" w:rsidRDefault="008B4DAD" w:rsidP="00D404A1">
      <w:pPr>
        <w:pStyle w:val="NormalWeb"/>
        <w:shd w:val="clear" w:color="auto" w:fill="FFFFFF"/>
        <w:spacing w:before="120" w:beforeAutospacing="0" w:after="120" w:afterAutospacing="0"/>
        <w:ind w:left="-360" w:right="-270"/>
        <w:rPr>
          <w:rFonts w:ascii="Arial" w:hAnsi="Arial" w:cs="Arial"/>
          <w:b/>
          <w:bCs/>
          <w:color w:val="000000" w:themeColor="text1"/>
          <w:sz w:val="36"/>
          <w:szCs w:val="36"/>
          <w:vertAlign w:val="superscript"/>
        </w:rPr>
      </w:pPr>
      <w:r w:rsidRPr="008B4DAD">
        <w:rPr>
          <w:rFonts w:ascii="Arial" w:hAnsi="Arial" w:cs="Arial"/>
          <w:b/>
          <w:bCs/>
          <w:color w:val="000000" w:themeColor="text1"/>
          <w:sz w:val="36"/>
          <w:szCs w:val="36"/>
        </w:rPr>
        <w:lastRenderedPageBreak/>
        <w:t>Beneath the condyles is the </w:t>
      </w:r>
      <w:r w:rsidRPr="0031067C">
        <w:rPr>
          <w:rFonts w:ascii="Arial" w:hAnsi="Arial" w:cs="Arial"/>
          <w:b/>
          <w:bCs/>
          <w:color w:val="000000" w:themeColor="text1"/>
          <w:sz w:val="36"/>
          <w:szCs w:val="36"/>
        </w:rPr>
        <w:t>tibial tuberosity</w:t>
      </w:r>
      <w:r w:rsidRPr="008B4DAD">
        <w:rPr>
          <w:rFonts w:ascii="Arial" w:hAnsi="Arial" w:cs="Arial"/>
          <w:b/>
          <w:bCs/>
          <w:color w:val="000000" w:themeColor="text1"/>
          <w:sz w:val="36"/>
          <w:szCs w:val="36"/>
        </w:rPr>
        <w:t> which serves for attachment of the </w:t>
      </w:r>
      <w:r w:rsidRPr="00507657">
        <w:rPr>
          <w:rFonts w:ascii="Arial" w:hAnsi="Arial" w:cs="Arial"/>
          <w:b/>
          <w:bCs/>
          <w:color w:val="000000" w:themeColor="text1"/>
          <w:sz w:val="36"/>
          <w:szCs w:val="36"/>
        </w:rPr>
        <w:t>patellar ligament</w:t>
      </w:r>
      <w:r w:rsidRPr="008B4DAD">
        <w:rPr>
          <w:rFonts w:ascii="Arial" w:hAnsi="Arial" w:cs="Arial"/>
          <w:b/>
          <w:bCs/>
          <w:color w:val="000000" w:themeColor="text1"/>
          <w:sz w:val="36"/>
          <w:szCs w:val="36"/>
        </w:rPr>
        <w:t>, a continuation of the </w:t>
      </w:r>
      <w:r w:rsidRPr="00507657">
        <w:rPr>
          <w:rFonts w:ascii="Arial" w:hAnsi="Arial" w:cs="Arial"/>
          <w:b/>
          <w:bCs/>
          <w:color w:val="000000" w:themeColor="text1"/>
          <w:sz w:val="36"/>
          <w:szCs w:val="36"/>
        </w:rPr>
        <w:t>quadriceps femoris muscle</w:t>
      </w:r>
      <w:r w:rsidRPr="008B4DAD">
        <w:rPr>
          <w:rFonts w:ascii="Arial" w:hAnsi="Arial" w:cs="Arial"/>
          <w:b/>
          <w:bCs/>
          <w:color w:val="000000" w:themeColor="text1"/>
          <w:sz w:val="36"/>
          <w:szCs w:val="36"/>
        </w:rPr>
        <w:t>.</w:t>
      </w:r>
      <w:hyperlink r:id="rId31" w:anchor="cite_note-GrayStudent-1" w:history="1"/>
    </w:p>
    <w:p w:rsidR="00D404A1" w:rsidRPr="00FF7A4C" w:rsidRDefault="00FF7A4C" w:rsidP="00D404A1">
      <w:pPr>
        <w:pStyle w:val="Heading4"/>
        <w:shd w:val="clear" w:color="auto" w:fill="FFFFFF"/>
        <w:spacing w:before="72"/>
        <w:ind w:left="-360"/>
        <w:rPr>
          <w:rFonts w:ascii="Arial" w:hAnsi="Arial" w:cs="Arial"/>
          <w:i w:val="0"/>
          <w:iCs w:val="0"/>
          <w:color w:val="000000" w:themeColor="text1"/>
          <w:sz w:val="44"/>
          <w:szCs w:val="44"/>
          <w:u w:val="single"/>
        </w:rPr>
      </w:pPr>
      <w:r w:rsidRPr="00FF7A4C">
        <w:rPr>
          <w:rStyle w:val="mw-headline"/>
          <w:rFonts w:ascii="Arial" w:hAnsi="Arial" w:cs="Arial"/>
          <w:i w:val="0"/>
          <w:iCs w:val="0"/>
          <w:color w:val="000000" w:themeColor="text1"/>
          <w:sz w:val="44"/>
          <w:szCs w:val="44"/>
          <w:u w:val="single"/>
        </w:rPr>
        <w:t xml:space="preserve">The </w:t>
      </w:r>
      <w:r w:rsidR="00D404A1" w:rsidRPr="00FF7A4C">
        <w:rPr>
          <w:rStyle w:val="mw-headline"/>
          <w:rFonts w:ascii="Arial" w:hAnsi="Arial" w:cs="Arial"/>
          <w:i w:val="0"/>
          <w:iCs w:val="0"/>
          <w:color w:val="000000" w:themeColor="text1"/>
          <w:sz w:val="44"/>
          <w:szCs w:val="44"/>
          <w:u w:val="single"/>
        </w:rPr>
        <w:t>Facets</w:t>
      </w:r>
    </w:p>
    <w:p w:rsidR="00D404A1" w:rsidRPr="00D404A1" w:rsidRDefault="00D404A1" w:rsidP="00D404A1">
      <w:pPr>
        <w:pStyle w:val="NormalWeb"/>
        <w:shd w:val="clear" w:color="auto" w:fill="FFFFFF"/>
        <w:spacing w:before="0" w:beforeAutospacing="0" w:after="0" w:afterAutospacing="0"/>
        <w:ind w:left="-360"/>
        <w:rPr>
          <w:rFonts w:ascii="Arial" w:hAnsi="Arial" w:cs="Arial"/>
          <w:b/>
          <w:bCs/>
          <w:color w:val="000000" w:themeColor="text1"/>
          <w:sz w:val="36"/>
          <w:szCs w:val="36"/>
        </w:rPr>
      </w:pPr>
      <w:r w:rsidRPr="00D404A1">
        <w:rPr>
          <w:rFonts w:ascii="Arial" w:hAnsi="Arial" w:cs="Arial"/>
          <w:b/>
          <w:bCs/>
          <w:color w:val="000000" w:themeColor="text1"/>
          <w:sz w:val="36"/>
          <w:szCs w:val="36"/>
        </w:rPr>
        <w:t xml:space="preserve">The superior articular surface presents two smooth </w:t>
      </w:r>
      <w:r>
        <w:rPr>
          <w:rFonts w:ascii="Arial" w:hAnsi="Arial" w:cs="Arial"/>
          <w:b/>
          <w:bCs/>
          <w:color w:val="000000" w:themeColor="text1"/>
          <w:sz w:val="36"/>
          <w:szCs w:val="36"/>
        </w:rPr>
        <w:t xml:space="preserve">articular </w:t>
      </w:r>
      <w:hyperlink r:id="rId32" w:tooltip="Facet" w:history="1">
        <w:r w:rsidRPr="00D404A1">
          <w:rPr>
            <w:rStyle w:val="Hyperlink"/>
            <w:rFonts w:ascii="Arial" w:hAnsi="Arial" w:cs="Arial"/>
            <w:b/>
            <w:bCs/>
            <w:color w:val="000000" w:themeColor="text1"/>
            <w:sz w:val="36"/>
            <w:szCs w:val="36"/>
          </w:rPr>
          <w:t>facets</w:t>
        </w:r>
      </w:hyperlink>
      <w:r w:rsidRPr="00D404A1">
        <w:rPr>
          <w:rFonts w:ascii="Arial" w:hAnsi="Arial" w:cs="Arial"/>
          <w:b/>
          <w:bCs/>
          <w:color w:val="000000" w:themeColor="text1"/>
          <w:sz w:val="36"/>
          <w:szCs w:val="36"/>
        </w:rPr>
        <w:t>.</w:t>
      </w:r>
    </w:p>
    <w:p w:rsidR="00D404A1" w:rsidRDefault="00D404A1" w:rsidP="00D404A1">
      <w:pPr>
        <w:shd w:val="clear" w:color="auto" w:fill="FFFFFF"/>
        <w:spacing w:after="0" w:line="240" w:lineRule="auto"/>
        <w:ind w:left="-360"/>
        <w:rPr>
          <w:rFonts w:ascii="Arial" w:hAnsi="Arial" w:cs="Arial"/>
          <w:b/>
          <w:bCs/>
          <w:color w:val="000000" w:themeColor="text1"/>
          <w:sz w:val="36"/>
          <w:szCs w:val="36"/>
        </w:rPr>
      </w:pPr>
      <w:r w:rsidRPr="00D404A1">
        <w:rPr>
          <w:rFonts w:ascii="Arial" w:hAnsi="Arial" w:cs="Arial"/>
          <w:b/>
          <w:bCs/>
          <w:color w:val="000000" w:themeColor="text1"/>
          <w:sz w:val="36"/>
          <w:szCs w:val="36"/>
          <w:u w:val="single"/>
        </w:rPr>
        <w:t>The medial facet</w:t>
      </w:r>
      <w:r>
        <w:rPr>
          <w:rFonts w:ascii="Arial" w:hAnsi="Arial" w:cs="Arial"/>
          <w:b/>
          <w:bCs/>
          <w:color w:val="000000" w:themeColor="text1"/>
          <w:sz w:val="36"/>
          <w:szCs w:val="36"/>
        </w:rPr>
        <w:t>:</w:t>
      </w:r>
      <w:r w:rsidRPr="00D404A1">
        <w:rPr>
          <w:rFonts w:ascii="Arial" w:hAnsi="Arial" w:cs="Arial"/>
          <w:b/>
          <w:bCs/>
          <w:color w:val="000000" w:themeColor="text1"/>
          <w:sz w:val="36"/>
          <w:szCs w:val="36"/>
        </w:rPr>
        <w:t xml:space="preserve"> </w:t>
      </w:r>
    </w:p>
    <w:p w:rsidR="00D404A1" w:rsidRPr="00D404A1" w:rsidRDefault="00D404A1" w:rsidP="00D404A1">
      <w:pPr>
        <w:shd w:val="clear" w:color="auto" w:fill="FFFFFF"/>
        <w:spacing w:after="0" w:line="240" w:lineRule="auto"/>
        <w:ind w:left="-360"/>
        <w:rPr>
          <w:rFonts w:ascii="Arial" w:hAnsi="Arial" w:cs="Arial"/>
          <w:b/>
          <w:bCs/>
          <w:color w:val="000000" w:themeColor="text1"/>
          <w:sz w:val="36"/>
          <w:szCs w:val="36"/>
        </w:rPr>
      </w:pPr>
      <w:r>
        <w:rPr>
          <w:rFonts w:ascii="Arial" w:hAnsi="Arial" w:cs="Arial"/>
          <w:b/>
          <w:bCs/>
          <w:color w:val="000000" w:themeColor="text1"/>
          <w:sz w:val="36"/>
          <w:szCs w:val="36"/>
        </w:rPr>
        <w:t>It is o</w:t>
      </w:r>
      <w:r w:rsidRPr="00D404A1">
        <w:rPr>
          <w:rFonts w:ascii="Arial" w:hAnsi="Arial" w:cs="Arial"/>
          <w:b/>
          <w:bCs/>
          <w:color w:val="000000" w:themeColor="text1"/>
          <w:sz w:val="36"/>
          <w:szCs w:val="36"/>
        </w:rPr>
        <w:t>val in shape, slightly concave from side to side, and from before backward.</w:t>
      </w:r>
    </w:p>
    <w:p w:rsidR="00D404A1" w:rsidRDefault="00D404A1" w:rsidP="00D404A1">
      <w:pPr>
        <w:shd w:val="clear" w:color="auto" w:fill="FFFFFF"/>
        <w:spacing w:after="0" w:line="240" w:lineRule="auto"/>
        <w:ind w:left="-360"/>
        <w:rPr>
          <w:rFonts w:ascii="Arial" w:hAnsi="Arial" w:cs="Arial"/>
          <w:b/>
          <w:bCs/>
          <w:color w:val="000000" w:themeColor="text1"/>
          <w:sz w:val="36"/>
          <w:szCs w:val="36"/>
        </w:rPr>
      </w:pPr>
      <w:r w:rsidRPr="00D404A1">
        <w:rPr>
          <w:rFonts w:ascii="Arial" w:hAnsi="Arial" w:cs="Arial"/>
          <w:b/>
          <w:bCs/>
          <w:color w:val="000000" w:themeColor="text1"/>
          <w:sz w:val="36"/>
          <w:szCs w:val="36"/>
          <w:u w:val="single"/>
        </w:rPr>
        <w:t>The lateral facet</w:t>
      </w:r>
      <w:r>
        <w:rPr>
          <w:rFonts w:ascii="Arial" w:hAnsi="Arial" w:cs="Arial"/>
          <w:b/>
          <w:bCs/>
          <w:color w:val="000000" w:themeColor="text1"/>
          <w:sz w:val="36"/>
          <w:szCs w:val="36"/>
        </w:rPr>
        <w:t>:</w:t>
      </w:r>
      <w:r w:rsidRPr="00D404A1">
        <w:rPr>
          <w:rFonts w:ascii="Arial" w:hAnsi="Arial" w:cs="Arial"/>
          <w:b/>
          <w:bCs/>
          <w:color w:val="000000" w:themeColor="text1"/>
          <w:sz w:val="36"/>
          <w:szCs w:val="36"/>
        </w:rPr>
        <w:t xml:space="preserve"> </w:t>
      </w:r>
    </w:p>
    <w:p w:rsidR="00D404A1" w:rsidRPr="00D404A1" w:rsidRDefault="00D404A1" w:rsidP="00D404A1">
      <w:pPr>
        <w:shd w:val="clear" w:color="auto" w:fill="FFFFFF"/>
        <w:spacing w:after="0" w:line="240" w:lineRule="auto"/>
        <w:ind w:left="-360"/>
        <w:rPr>
          <w:rFonts w:ascii="Arial" w:hAnsi="Arial" w:cs="Arial"/>
          <w:b/>
          <w:bCs/>
          <w:color w:val="000000" w:themeColor="text1"/>
          <w:sz w:val="36"/>
          <w:szCs w:val="36"/>
        </w:rPr>
      </w:pPr>
      <w:r>
        <w:rPr>
          <w:rFonts w:ascii="Arial" w:hAnsi="Arial" w:cs="Arial"/>
          <w:b/>
          <w:bCs/>
          <w:color w:val="000000" w:themeColor="text1"/>
          <w:sz w:val="36"/>
          <w:szCs w:val="36"/>
        </w:rPr>
        <w:t xml:space="preserve">It is </w:t>
      </w:r>
      <w:r w:rsidRPr="00D404A1">
        <w:rPr>
          <w:rFonts w:ascii="Arial" w:hAnsi="Arial" w:cs="Arial"/>
          <w:b/>
          <w:bCs/>
          <w:color w:val="000000" w:themeColor="text1"/>
          <w:sz w:val="36"/>
          <w:szCs w:val="36"/>
        </w:rPr>
        <w:t>nearly circular, concave from side to side, but slightly convex from before backward, especially at its posterior part, where it is prolonged on to the posterior surface for a short distance.</w:t>
      </w:r>
    </w:p>
    <w:p w:rsidR="00D404A1" w:rsidRPr="00D404A1" w:rsidRDefault="00D404A1" w:rsidP="00FF7A4C">
      <w:pPr>
        <w:pStyle w:val="NormalWeb"/>
        <w:shd w:val="clear" w:color="auto" w:fill="FFFFFF"/>
        <w:spacing w:before="120" w:beforeAutospacing="0" w:after="120" w:afterAutospacing="0"/>
        <w:ind w:left="-360"/>
        <w:rPr>
          <w:rFonts w:ascii="Arial" w:hAnsi="Arial" w:cs="Arial"/>
          <w:b/>
          <w:bCs/>
          <w:color w:val="000000" w:themeColor="text1"/>
          <w:sz w:val="36"/>
          <w:szCs w:val="36"/>
        </w:rPr>
      </w:pPr>
      <w:r w:rsidRPr="00D404A1">
        <w:rPr>
          <w:rFonts w:ascii="Arial" w:hAnsi="Arial" w:cs="Arial"/>
          <w:b/>
          <w:bCs/>
          <w:color w:val="000000" w:themeColor="text1"/>
          <w:sz w:val="36"/>
          <w:szCs w:val="36"/>
        </w:rPr>
        <w:t>The central portions of these facets articulate with the condyles of the </w:t>
      </w:r>
      <w:r w:rsidRPr="00FF7A4C">
        <w:rPr>
          <w:rFonts w:ascii="Arial" w:hAnsi="Arial" w:cs="Arial"/>
          <w:b/>
          <w:bCs/>
          <w:sz w:val="36"/>
          <w:szCs w:val="36"/>
        </w:rPr>
        <w:t>femur</w:t>
      </w:r>
      <w:r w:rsidRPr="00D404A1">
        <w:rPr>
          <w:rFonts w:ascii="Arial" w:hAnsi="Arial" w:cs="Arial"/>
          <w:b/>
          <w:bCs/>
          <w:color w:val="000000" w:themeColor="text1"/>
          <w:sz w:val="36"/>
          <w:szCs w:val="36"/>
        </w:rPr>
        <w:t>, while their peripheral portions support the </w:t>
      </w:r>
      <w:r w:rsidRPr="00FF7A4C">
        <w:rPr>
          <w:rFonts w:ascii="Arial" w:hAnsi="Arial" w:cs="Arial"/>
          <w:b/>
          <w:bCs/>
          <w:sz w:val="36"/>
          <w:szCs w:val="36"/>
        </w:rPr>
        <w:t>menisci</w:t>
      </w:r>
      <w:r w:rsidRPr="00D404A1">
        <w:rPr>
          <w:rFonts w:ascii="Arial" w:hAnsi="Arial" w:cs="Arial"/>
          <w:b/>
          <w:bCs/>
          <w:color w:val="000000" w:themeColor="text1"/>
          <w:sz w:val="36"/>
          <w:szCs w:val="36"/>
        </w:rPr>
        <w:t> of the </w:t>
      </w:r>
      <w:hyperlink r:id="rId33" w:tooltip="Knee" w:history="1">
        <w:r w:rsidRPr="00D404A1">
          <w:rPr>
            <w:rStyle w:val="Hyperlink"/>
            <w:rFonts w:ascii="Arial" w:hAnsi="Arial" w:cs="Arial"/>
            <w:b/>
            <w:bCs/>
            <w:color w:val="000000" w:themeColor="text1"/>
            <w:sz w:val="36"/>
            <w:szCs w:val="36"/>
          </w:rPr>
          <w:t>knee</w:t>
        </w:r>
      </w:hyperlink>
      <w:r w:rsidR="00FF7A4C">
        <w:rPr>
          <w:rFonts w:ascii="Arial" w:hAnsi="Arial" w:cs="Arial"/>
          <w:b/>
          <w:bCs/>
          <w:color w:val="000000" w:themeColor="text1"/>
          <w:sz w:val="36"/>
          <w:szCs w:val="36"/>
        </w:rPr>
        <w:t> joint.</w:t>
      </w:r>
      <w:r w:rsidRPr="00D404A1">
        <w:rPr>
          <w:rFonts w:ascii="Arial" w:hAnsi="Arial" w:cs="Arial"/>
          <w:b/>
          <w:bCs/>
          <w:color w:val="000000" w:themeColor="text1"/>
          <w:sz w:val="36"/>
          <w:szCs w:val="36"/>
        </w:rPr>
        <w:t xml:space="preserve"> </w:t>
      </w:r>
      <w:r w:rsidR="00FF7A4C">
        <w:rPr>
          <w:rFonts w:ascii="Arial" w:hAnsi="Arial" w:cs="Arial"/>
          <w:b/>
          <w:bCs/>
          <w:color w:val="000000" w:themeColor="text1"/>
          <w:sz w:val="36"/>
          <w:szCs w:val="36"/>
        </w:rPr>
        <w:t xml:space="preserve">In this position the menisci </w:t>
      </w:r>
      <w:r w:rsidRPr="00D404A1">
        <w:rPr>
          <w:rFonts w:ascii="Arial" w:hAnsi="Arial" w:cs="Arial"/>
          <w:b/>
          <w:bCs/>
          <w:color w:val="000000" w:themeColor="text1"/>
          <w:sz w:val="36"/>
          <w:szCs w:val="36"/>
        </w:rPr>
        <w:t>intervene between the two bones.</w:t>
      </w:r>
      <w:r w:rsidR="00FF7A4C">
        <w:rPr>
          <w:rFonts w:ascii="Arial" w:hAnsi="Arial" w:cs="Arial"/>
          <w:b/>
          <w:bCs/>
          <w:color w:val="000000" w:themeColor="text1"/>
          <w:sz w:val="36"/>
          <w:szCs w:val="36"/>
        </w:rPr>
        <w:t xml:space="preserve"> </w:t>
      </w:r>
    </w:p>
    <w:p w:rsidR="00D404A1" w:rsidRPr="009D019B" w:rsidRDefault="00D404A1" w:rsidP="009D019B">
      <w:pPr>
        <w:pStyle w:val="Heading4"/>
        <w:shd w:val="clear" w:color="auto" w:fill="FFFFFF"/>
        <w:spacing w:before="72"/>
        <w:ind w:left="-360"/>
        <w:rPr>
          <w:rFonts w:ascii="Arial" w:hAnsi="Arial" w:cs="Arial"/>
          <w:color w:val="000000" w:themeColor="text1"/>
          <w:sz w:val="40"/>
          <w:szCs w:val="40"/>
          <w:u w:val="thick"/>
        </w:rPr>
      </w:pPr>
      <w:r w:rsidRPr="009D019B">
        <w:rPr>
          <w:rStyle w:val="mw-headline"/>
          <w:rFonts w:ascii="Arial" w:hAnsi="Arial" w:cs="Arial"/>
          <w:color w:val="000000" w:themeColor="text1"/>
          <w:sz w:val="40"/>
          <w:szCs w:val="40"/>
          <w:u w:val="thick"/>
        </w:rPr>
        <w:t>Intercondyloid eminence</w:t>
      </w:r>
    </w:p>
    <w:p w:rsidR="00D404A1" w:rsidRPr="00D404A1" w:rsidRDefault="00D404A1" w:rsidP="00FF7A4C">
      <w:pPr>
        <w:pStyle w:val="NormalWeb"/>
        <w:shd w:val="clear" w:color="auto" w:fill="FFFFFF"/>
        <w:spacing w:before="120" w:beforeAutospacing="0" w:after="120" w:afterAutospacing="0"/>
        <w:ind w:left="-360"/>
        <w:rPr>
          <w:rFonts w:ascii="Arial" w:hAnsi="Arial" w:cs="Arial"/>
          <w:b/>
          <w:bCs/>
          <w:color w:val="000000" w:themeColor="text1"/>
          <w:sz w:val="36"/>
          <w:szCs w:val="36"/>
        </w:rPr>
      </w:pPr>
      <w:r w:rsidRPr="00D404A1">
        <w:rPr>
          <w:rFonts w:ascii="Arial" w:hAnsi="Arial" w:cs="Arial"/>
          <w:b/>
          <w:bCs/>
          <w:color w:val="000000" w:themeColor="text1"/>
          <w:sz w:val="36"/>
          <w:szCs w:val="36"/>
        </w:rPr>
        <w:t>Between the articular facets in the </w:t>
      </w:r>
      <w:hyperlink r:id="rId34" w:tooltip="Intercondylar area" w:history="1">
        <w:r w:rsidRPr="00D404A1">
          <w:rPr>
            <w:rStyle w:val="Hyperlink"/>
            <w:rFonts w:ascii="Arial" w:hAnsi="Arial" w:cs="Arial"/>
            <w:b/>
            <w:bCs/>
            <w:color w:val="000000" w:themeColor="text1"/>
            <w:sz w:val="36"/>
            <w:szCs w:val="36"/>
          </w:rPr>
          <w:t>intercondylar area</w:t>
        </w:r>
      </w:hyperlink>
      <w:r w:rsidRPr="00D404A1">
        <w:rPr>
          <w:rFonts w:ascii="Arial" w:hAnsi="Arial" w:cs="Arial"/>
          <w:b/>
          <w:bCs/>
          <w:color w:val="000000" w:themeColor="text1"/>
          <w:sz w:val="36"/>
          <w:szCs w:val="36"/>
        </w:rPr>
        <w:t>, but nearer the posterior than the anterior aspect of the bone, is the intercondyloid eminence (</w:t>
      </w:r>
      <w:r w:rsidRPr="00D404A1">
        <w:rPr>
          <w:rFonts w:ascii="Arial" w:hAnsi="Arial" w:cs="Arial"/>
          <w:b/>
          <w:bCs/>
          <w:i/>
          <w:iCs/>
          <w:color w:val="000000" w:themeColor="text1"/>
          <w:sz w:val="36"/>
          <w:szCs w:val="36"/>
        </w:rPr>
        <w:t>spine</w:t>
      </w:r>
      <w:r w:rsidR="00FF7A4C">
        <w:rPr>
          <w:rFonts w:ascii="Arial" w:hAnsi="Arial" w:cs="Arial"/>
          <w:b/>
          <w:bCs/>
          <w:i/>
          <w:iCs/>
          <w:color w:val="000000" w:themeColor="text1"/>
          <w:sz w:val="36"/>
          <w:szCs w:val="36"/>
        </w:rPr>
        <w:t>s</w:t>
      </w:r>
      <w:r w:rsidRPr="00D404A1">
        <w:rPr>
          <w:rFonts w:ascii="Arial" w:hAnsi="Arial" w:cs="Arial"/>
          <w:b/>
          <w:bCs/>
          <w:i/>
          <w:iCs/>
          <w:color w:val="000000" w:themeColor="text1"/>
          <w:sz w:val="36"/>
          <w:szCs w:val="36"/>
        </w:rPr>
        <w:t xml:space="preserve"> of tibia</w:t>
      </w:r>
      <w:r w:rsidRPr="00D404A1">
        <w:rPr>
          <w:rFonts w:ascii="Arial" w:hAnsi="Arial" w:cs="Arial"/>
          <w:b/>
          <w:bCs/>
          <w:color w:val="000000" w:themeColor="text1"/>
          <w:sz w:val="36"/>
          <w:szCs w:val="36"/>
        </w:rPr>
        <w:t>), surmounted on either side by a prominent tubercle, on to the sides of which the articular facets are prolonged; in front of and behind the intercondyloid eminence are rough depressions for the attachment of the </w:t>
      </w:r>
      <w:r w:rsidRPr="00181D67">
        <w:rPr>
          <w:rFonts w:ascii="Arial" w:hAnsi="Arial" w:cs="Arial"/>
          <w:b/>
          <w:bCs/>
          <w:color w:val="000000" w:themeColor="text1"/>
          <w:sz w:val="36"/>
          <w:szCs w:val="36"/>
        </w:rPr>
        <w:t>anterior</w:t>
      </w:r>
      <w:r w:rsidRPr="00D404A1">
        <w:rPr>
          <w:rFonts w:ascii="Arial" w:hAnsi="Arial" w:cs="Arial"/>
          <w:b/>
          <w:bCs/>
          <w:color w:val="000000" w:themeColor="text1"/>
          <w:sz w:val="36"/>
          <w:szCs w:val="36"/>
        </w:rPr>
        <w:t> and </w:t>
      </w:r>
      <w:r w:rsidRPr="00196EBB">
        <w:rPr>
          <w:rFonts w:ascii="Arial" w:hAnsi="Arial" w:cs="Arial"/>
          <w:b/>
          <w:bCs/>
          <w:color w:val="000000" w:themeColor="text1"/>
          <w:sz w:val="36"/>
          <w:szCs w:val="36"/>
        </w:rPr>
        <w:t>posterior cruciate ligaments</w:t>
      </w:r>
      <w:r w:rsidRPr="00D404A1">
        <w:rPr>
          <w:rFonts w:ascii="Arial" w:hAnsi="Arial" w:cs="Arial"/>
          <w:b/>
          <w:bCs/>
          <w:color w:val="000000" w:themeColor="text1"/>
          <w:sz w:val="36"/>
          <w:szCs w:val="36"/>
        </w:rPr>
        <w:t> and the</w:t>
      </w:r>
      <w:r w:rsidR="007B01C1">
        <w:rPr>
          <w:rFonts w:ascii="Arial" w:hAnsi="Arial" w:cs="Arial"/>
          <w:b/>
          <w:bCs/>
          <w:color w:val="000000" w:themeColor="text1"/>
          <w:sz w:val="36"/>
          <w:szCs w:val="36"/>
        </w:rPr>
        <w:t xml:space="preserve"> crura of the</w:t>
      </w:r>
      <w:r w:rsidRPr="00D404A1">
        <w:rPr>
          <w:rFonts w:ascii="Arial" w:hAnsi="Arial" w:cs="Arial"/>
          <w:b/>
          <w:bCs/>
          <w:color w:val="000000" w:themeColor="text1"/>
          <w:sz w:val="36"/>
          <w:szCs w:val="36"/>
        </w:rPr>
        <w:t xml:space="preserve"> menisci.</w:t>
      </w:r>
    </w:p>
    <w:p w:rsidR="00D404A1" w:rsidRPr="00181D67" w:rsidRDefault="00D404A1" w:rsidP="007B01C1">
      <w:pPr>
        <w:pStyle w:val="Heading4"/>
        <w:shd w:val="clear" w:color="auto" w:fill="FFFFFF"/>
        <w:spacing w:before="72"/>
        <w:ind w:left="-360"/>
        <w:rPr>
          <w:rFonts w:ascii="Arial" w:hAnsi="Arial" w:cs="Arial"/>
          <w:color w:val="000000" w:themeColor="text1"/>
          <w:sz w:val="44"/>
          <w:szCs w:val="44"/>
          <w:u w:val="single"/>
        </w:rPr>
      </w:pPr>
      <w:r w:rsidRPr="00181D67">
        <w:rPr>
          <w:rStyle w:val="mw-headline"/>
          <w:rFonts w:ascii="Arial" w:hAnsi="Arial" w:cs="Arial"/>
          <w:color w:val="000000" w:themeColor="text1"/>
          <w:sz w:val="44"/>
          <w:szCs w:val="44"/>
          <w:u w:val="single"/>
        </w:rPr>
        <w:lastRenderedPageBreak/>
        <w:t>Surfaces</w:t>
      </w:r>
      <w:r w:rsidR="007B01C1">
        <w:rPr>
          <w:rStyle w:val="mw-headline"/>
          <w:rFonts w:ascii="Arial" w:hAnsi="Arial" w:cs="Arial"/>
          <w:color w:val="000000" w:themeColor="text1"/>
          <w:sz w:val="44"/>
          <w:szCs w:val="44"/>
          <w:u w:val="single"/>
        </w:rPr>
        <w:t xml:space="preserve"> </w:t>
      </w:r>
    </w:p>
    <w:p w:rsidR="00D404A1" w:rsidRPr="00D404A1" w:rsidRDefault="00D404A1" w:rsidP="007B01C1">
      <w:pPr>
        <w:pStyle w:val="NormalWeb"/>
        <w:shd w:val="clear" w:color="auto" w:fill="FFFFFF"/>
        <w:spacing w:before="120" w:beforeAutospacing="0" w:after="120" w:afterAutospacing="0"/>
        <w:ind w:left="-360"/>
        <w:rPr>
          <w:rFonts w:ascii="Arial" w:hAnsi="Arial" w:cs="Arial"/>
          <w:b/>
          <w:bCs/>
          <w:color w:val="000000" w:themeColor="text1"/>
          <w:sz w:val="36"/>
          <w:szCs w:val="36"/>
        </w:rPr>
      </w:pPr>
      <w:r w:rsidRPr="00D404A1">
        <w:rPr>
          <w:rFonts w:ascii="Arial" w:hAnsi="Arial" w:cs="Arial"/>
          <w:b/>
          <w:bCs/>
          <w:color w:val="000000" w:themeColor="text1"/>
          <w:sz w:val="36"/>
          <w:szCs w:val="36"/>
        </w:rPr>
        <w:t>The </w:t>
      </w:r>
      <w:r w:rsidR="007B01C1" w:rsidRPr="00D404A1">
        <w:rPr>
          <w:rFonts w:ascii="Arial" w:hAnsi="Arial" w:cs="Arial"/>
          <w:b/>
          <w:bCs/>
          <w:i/>
          <w:iCs/>
          <w:color w:val="000000" w:themeColor="text1"/>
          <w:sz w:val="36"/>
          <w:szCs w:val="36"/>
        </w:rPr>
        <w:t>Anterior Surfaces</w:t>
      </w:r>
      <w:r w:rsidR="007B01C1" w:rsidRPr="00D404A1">
        <w:rPr>
          <w:rFonts w:ascii="Arial" w:hAnsi="Arial" w:cs="Arial"/>
          <w:b/>
          <w:bCs/>
          <w:color w:val="000000" w:themeColor="text1"/>
          <w:sz w:val="36"/>
          <w:szCs w:val="36"/>
        </w:rPr>
        <w:t> </w:t>
      </w:r>
      <w:r w:rsidR="007B01C1">
        <w:rPr>
          <w:rFonts w:ascii="Arial" w:hAnsi="Arial" w:cs="Arial"/>
          <w:b/>
          <w:bCs/>
          <w:color w:val="000000" w:themeColor="text1"/>
          <w:sz w:val="36"/>
          <w:szCs w:val="36"/>
        </w:rPr>
        <w:t>o</w:t>
      </w:r>
      <w:r w:rsidR="007B01C1" w:rsidRPr="00D404A1">
        <w:rPr>
          <w:rFonts w:ascii="Arial" w:hAnsi="Arial" w:cs="Arial"/>
          <w:b/>
          <w:bCs/>
          <w:color w:val="000000" w:themeColor="text1"/>
          <w:sz w:val="36"/>
          <w:szCs w:val="36"/>
        </w:rPr>
        <w:t xml:space="preserve">f </w:t>
      </w:r>
      <w:r w:rsidR="007B01C1">
        <w:rPr>
          <w:rFonts w:ascii="Arial" w:hAnsi="Arial" w:cs="Arial"/>
          <w:b/>
          <w:bCs/>
          <w:color w:val="000000" w:themeColor="text1"/>
          <w:sz w:val="36"/>
          <w:szCs w:val="36"/>
        </w:rPr>
        <w:t>t</w:t>
      </w:r>
      <w:r w:rsidR="007B01C1" w:rsidRPr="00D404A1">
        <w:rPr>
          <w:rFonts w:ascii="Arial" w:hAnsi="Arial" w:cs="Arial"/>
          <w:b/>
          <w:bCs/>
          <w:color w:val="000000" w:themeColor="text1"/>
          <w:sz w:val="36"/>
          <w:szCs w:val="36"/>
        </w:rPr>
        <w:t xml:space="preserve">he Condyles </w:t>
      </w:r>
      <w:r w:rsidRPr="00D404A1">
        <w:rPr>
          <w:rFonts w:ascii="Arial" w:hAnsi="Arial" w:cs="Arial"/>
          <w:b/>
          <w:bCs/>
          <w:color w:val="000000" w:themeColor="text1"/>
          <w:sz w:val="36"/>
          <w:szCs w:val="36"/>
        </w:rPr>
        <w:t xml:space="preserve">are continuous with one another, forming a large somewhat flattened area; this area is triangular, broad above, </w:t>
      </w:r>
      <w:r w:rsidR="007B01C1">
        <w:rPr>
          <w:rFonts w:ascii="Arial" w:hAnsi="Arial" w:cs="Arial"/>
          <w:b/>
          <w:bCs/>
          <w:color w:val="000000" w:themeColor="text1"/>
          <w:sz w:val="36"/>
          <w:szCs w:val="36"/>
        </w:rPr>
        <w:t>&amp;</w:t>
      </w:r>
      <w:r w:rsidRPr="00D404A1">
        <w:rPr>
          <w:rFonts w:ascii="Arial" w:hAnsi="Arial" w:cs="Arial"/>
          <w:b/>
          <w:bCs/>
          <w:color w:val="000000" w:themeColor="text1"/>
          <w:sz w:val="36"/>
          <w:szCs w:val="36"/>
        </w:rPr>
        <w:t xml:space="preserve"> perforated by large vascular foramina; narrow below where it ends in a large oblong elevation, the </w:t>
      </w:r>
      <w:r w:rsidR="007B01C1" w:rsidRPr="00C17AFF">
        <w:rPr>
          <w:rFonts w:ascii="Arial" w:hAnsi="Arial" w:cs="Arial"/>
          <w:b/>
          <w:bCs/>
          <w:color w:val="000000" w:themeColor="text1"/>
          <w:sz w:val="36"/>
          <w:szCs w:val="36"/>
          <w:u w:val="single"/>
        </w:rPr>
        <w:t>Tuberosity of the Tibia</w:t>
      </w:r>
      <w:r w:rsidRPr="00D404A1">
        <w:rPr>
          <w:rFonts w:ascii="Arial" w:hAnsi="Arial" w:cs="Arial"/>
          <w:b/>
          <w:bCs/>
          <w:color w:val="000000" w:themeColor="text1"/>
          <w:sz w:val="36"/>
          <w:szCs w:val="36"/>
        </w:rPr>
        <w:t>, which gives attachment to the </w:t>
      </w:r>
      <w:r w:rsidRPr="00C17AFF">
        <w:rPr>
          <w:rFonts w:ascii="Arial" w:hAnsi="Arial" w:cs="Arial"/>
          <w:b/>
          <w:bCs/>
          <w:color w:val="000000" w:themeColor="text1"/>
          <w:sz w:val="36"/>
          <w:szCs w:val="36"/>
          <w:u w:val="single"/>
        </w:rPr>
        <w:t>patellar ligament</w:t>
      </w:r>
      <w:r w:rsidRPr="00D404A1">
        <w:rPr>
          <w:rFonts w:ascii="Arial" w:hAnsi="Arial" w:cs="Arial"/>
          <w:b/>
          <w:bCs/>
          <w:color w:val="000000" w:themeColor="text1"/>
          <w:sz w:val="36"/>
          <w:szCs w:val="36"/>
        </w:rPr>
        <w:t>; a </w:t>
      </w:r>
      <w:r w:rsidRPr="00181D67">
        <w:rPr>
          <w:rFonts w:ascii="Arial" w:hAnsi="Arial" w:cs="Arial"/>
          <w:b/>
          <w:bCs/>
          <w:color w:val="000000" w:themeColor="text1"/>
          <w:sz w:val="36"/>
          <w:szCs w:val="36"/>
        </w:rPr>
        <w:t>bursa</w:t>
      </w:r>
      <w:r w:rsidRPr="00D404A1">
        <w:rPr>
          <w:rFonts w:ascii="Arial" w:hAnsi="Arial" w:cs="Arial"/>
          <w:b/>
          <w:bCs/>
          <w:color w:val="000000" w:themeColor="text1"/>
          <w:sz w:val="36"/>
          <w:szCs w:val="36"/>
        </w:rPr>
        <w:t> intervenes between the deep surface of the ligament and the part of the bone immediately above the tuberosity.</w:t>
      </w:r>
    </w:p>
    <w:p w:rsidR="00D404A1" w:rsidRPr="00D404A1" w:rsidRDefault="00D404A1" w:rsidP="00181D67">
      <w:pPr>
        <w:pStyle w:val="NormalWeb"/>
        <w:shd w:val="clear" w:color="auto" w:fill="FFFFFF"/>
        <w:spacing w:before="120" w:beforeAutospacing="0" w:after="120" w:afterAutospacing="0"/>
        <w:ind w:left="-360"/>
        <w:rPr>
          <w:rFonts w:ascii="Arial" w:hAnsi="Arial" w:cs="Arial"/>
          <w:b/>
          <w:bCs/>
          <w:color w:val="000000" w:themeColor="text1"/>
          <w:sz w:val="36"/>
          <w:szCs w:val="36"/>
        </w:rPr>
      </w:pPr>
      <w:r w:rsidRPr="00D404A1">
        <w:rPr>
          <w:rFonts w:ascii="Arial" w:hAnsi="Arial" w:cs="Arial"/>
          <w:b/>
          <w:bCs/>
          <w:i/>
          <w:iCs/>
          <w:color w:val="000000" w:themeColor="text1"/>
          <w:sz w:val="36"/>
          <w:szCs w:val="36"/>
        </w:rPr>
        <w:t>Posteriorly,</w:t>
      </w:r>
      <w:r w:rsidRPr="00D404A1">
        <w:rPr>
          <w:rFonts w:ascii="Arial" w:hAnsi="Arial" w:cs="Arial"/>
          <w:b/>
          <w:bCs/>
          <w:color w:val="000000" w:themeColor="text1"/>
          <w:sz w:val="36"/>
          <w:szCs w:val="36"/>
        </w:rPr>
        <w:t> the condyles are separated from each other by a shallow depression, the </w:t>
      </w:r>
      <w:r w:rsidR="00C17AFF" w:rsidRPr="00C17AFF">
        <w:rPr>
          <w:rFonts w:ascii="Arial" w:hAnsi="Arial" w:cs="Arial"/>
          <w:b/>
          <w:bCs/>
          <w:color w:val="000000" w:themeColor="text1"/>
          <w:sz w:val="36"/>
          <w:szCs w:val="36"/>
          <w:u w:val="single"/>
        </w:rPr>
        <w:t>Posterior Intercondyloid Fossa</w:t>
      </w:r>
      <w:r w:rsidRPr="00D404A1">
        <w:rPr>
          <w:rFonts w:ascii="Arial" w:hAnsi="Arial" w:cs="Arial"/>
          <w:b/>
          <w:bCs/>
          <w:color w:val="000000" w:themeColor="text1"/>
          <w:sz w:val="36"/>
          <w:szCs w:val="36"/>
        </w:rPr>
        <w:t>, which gives attachment to part of the </w:t>
      </w:r>
      <w:r w:rsidRPr="00C17AFF">
        <w:rPr>
          <w:rFonts w:ascii="Arial" w:hAnsi="Arial" w:cs="Arial"/>
          <w:b/>
          <w:bCs/>
          <w:color w:val="000000" w:themeColor="text1"/>
          <w:sz w:val="36"/>
          <w:szCs w:val="36"/>
          <w:u w:val="single"/>
        </w:rPr>
        <w:t>posterior cruciate ligament</w:t>
      </w:r>
      <w:r w:rsidRPr="00D404A1">
        <w:rPr>
          <w:rFonts w:ascii="Arial" w:hAnsi="Arial" w:cs="Arial"/>
          <w:b/>
          <w:bCs/>
          <w:color w:val="000000" w:themeColor="text1"/>
          <w:sz w:val="36"/>
          <w:szCs w:val="36"/>
        </w:rPr>
        <w:t> of the </w:t>
      </w:r>
      <w:r w:rsidRPr="00DC1B68">
        <w:rPr>
          <w:rFonts w:ascii="Arial" w:hAnsi="Arial" w:cs="Arial"/>
          <w:b/>
          <w:bCs/>
          <w:color w:val="000000" w:themeColor="text1"/>
          <w:sz w:val="36"/>
          <w:szCs w:val="36"/>
        </w:rPr>
        <w:t>knee-joint</w:t>
      </w:r>
      <w:r w:rsidRPr="00D404A1">
        <w:rPr>
          <w:rFonts w:ascii="Arial" w:hAnsi="Arial" w:cs="Arial"/>
          <w:b/>
          <w:bCs/>
          <w:color w:val="000000" w:themeColor="text1"/>
          <w:sz w:val="36"/>
          <w:szCs w:val="36"/>
        </w:rPr>
        <w:t>. The medial condyle presents posteriorly a deep transverse groove, for the insertion of the tendon of the </w:t>
      </w:r>
      <w:r w:rsidR="00833F1A" w:rsidRPr="00833F1A">
        <w:rPr>
          <w:rFonts w:ascii="Arial" w:hAnsi="Arial" w:cs="Arial"/>
          <w:b/>
          <w:bCs/>
          <w:color w:val="000000" w:themeColor="text1"/>
          <w:sz w:val="36"/>
          <w:szCs w:val="36"/>
          <w:u w:val="single"/>
        </w:rPr>
        <w:t>Semimembranosus</w:t>
      </w:r>
      <w:r w:rsidRPr="00D404A1">
        <w:rPr>
          <w:rFonts w:ascii="Arial" w:hAnsi="Arial" w:cs="Arial"/>
          <w:b/>
          <w:bCs/>
          <w:color w:val="000000" w:themeColor="text1"/>
          <w:sz w:val="36"/>
          <w:szCs w:val="36"/>
        </w:rPr>
        <w:t>.</w:t>
      </w:r>
    </w:p>
    <w:p w:rsidR="00D404A1" w:rsidRPr="00D404A1" w:rsidRDefault="00D404A1" w:rsidP="00DC1B68">
      <w:pPr>
        <w:pStyle w:val="NormalWeb"/>
        <w:shd w:val="clear" w:color="auto" w:fill="FFFFFF"/>
        <w:spacing w:before="120" w:beforeAutospacing="0" w:after="120" w:afterAutospacing="0"/>
        <w:ind w:left="-360"/>
        <w:rPr>
          <w:rFonts w:ascii="Arial" w:hAnsi="Arial" w:cs="Arial"/>
          <w:b/>
          <w:bCs/>
          <w:color w:val="000000" w:themeColor="text1"/>
          <w:sz w:val="36"/>
          <w:szCs w:val="36"/>
        </w:rPr>
      </w:pPr>
      <w:r w:rsidRPr="00D404A1">
        <w:rPr>
          <w:rFonts w:ascii="Arial" w:hAnsi="Arial" w:cs="Arial"/>
          <w:b/>
          <w:bCs/>
          <w:color w:val="000000" w:themeColor="text1"/>
          <w:sz w:val="36"/>
          <w:szCs w:val="36"/>
        </w:rPr>
        <w:t>Its </w:t>
      </w:r>
      <w:r w:rsidRPr="00D404A1">
        <w:rPr>
          <w:rFonts w:ascii="Arial" w:hAnsi="Arial" w:cs="Arial"/>
          <w:b/>
          <w:bCs/>
          <w:i/>
          <w:iCs/>
          <w:color w:val="000000" w:themeColor="text1"/>
          <w:sz w:val="36"/>
          <w:szCs w:val="36"/>
        </w:rPr>
        <w:t>medial surface</w:t>
      </w:r>
      <w:r w:rsidRPr="00D404A1">
        <w:rPr>
          <w:rFonts w:ascii="Arial" w:hAnsi="Arial" w:cs="Arial"/>
          <w:b/>
          <w:bCs/>
          <w:color w:val="000000" w:themeColor="text1"/>
          <w:sz w:val="36"/>
          <w:szCs w:val="36"/>
        </w:rPr>
        <w:t> is convex, rough, and prominent; it gives attachment to the </w:t>
      </w:r>
      <w:r w:rsidR="00833F1A" w:rsidRPr="00833F1A">
        <w:rPr>
          <w:rFonts w:ascii="Arial" w:hAnsi="Arial" w:cs="Arial"/>
          <w:b/>
          <w:bCs/>
          <w:color w:val="000000" w:themeColor="text1"/>
          <w:sz w:val="36"/>
          <w:szCs w:val="36"/>
          <w:u w:val="single"/>
        </w:rPr>
        <w:t>Medial Collateral Ligament</w:t>
      </w:r>
      <w:r w:rsidRPr="00D404A1">
        <w:rPr>
          <w:rFonts w:ascii="Arial" w:hAnsi="Arial" w:cs="Arial"/>
          <w:b/>
          <w:bCs/>
          <w:color w:val="000000" w:themeColor="text1"/>
          <w:sz w:val="36"/>
          <w:szCs w:val="36"/>
        </w:rPr>
        <w:t>.</w:t>
      </w:r>
    </w:p>
    <w:p w:rsidR="00D404A1" w:rsidRPr="00D404A1" w:rsidRDefault="00D404A1" w:rsidP="00833F1A">
      <w:pPr>
        <w:pStyle w:val="NormalWeb"/>
        <w:shd w:val="clear" w:color="auto" w:fill="FFFFFF"/>
        <w:spacing w:before="120" w:beforeAutospacing="0" w:after="120" w:afterAutospacing="0"/>
        <w:ind w:left="-360"/>
        <w:rPr>
          <w:rFonts w:ascii="Arial" w:hAnsi="Arial" w:cs="Arial"/>
          <w:b/>
          <w:bCs/>
          <w:color w:val="000000" w:themeColor="text1"/>
          <w:sz w:val="36"/>
          <w:szCs w:val="36"/>
        </w:rPr>
      </w:pPr>
      <w:r w:rsidRPr="00D404A1">
        <w:rPr>
          <w:rFonts w:ascii="Arial" w:hAnsi="Arial" w:cs="Arial"/>
          <w:b/>
          <w:bCs/>
          <w:color w:val="000000" w:themeColor="text1"/>
          <w:sz w:val="36"/>
          <w:szCs w:val="36"/>
        </w:rPr>
        <w:t xml:space="preserve">The </w:t>
      </w:r>
      <w:r w:rsidRPr="00833F1A">
        <w:rPr>
          <w:rFonts w:ascii="Arial" w:hAnsi="Arial" w:cs="Arial"/>
          <w:b/>
          <w:bCs/>
          <w:color w:val="000000" w:themeColor="text1"/>
          <w:sz w:val="36"/>
          <w:szCs w:val="36"/>
          <w:u w:val="single"/>
        </w:rPr>
        <w:t>lateral condyle</w:t>
      </w:r>
      <w:r w:rsidRPr="00D404A1">
        <w:rPr>
          <w:rFonts w:ascii="Arial" w:hAnsi="Arial" w:cs="Arial"/>
          <w:b/>
          <w:bCs/>
          <w:color w:val="000000" w:themeColor="text1"/>
          <w:sz w:val="36"/>
          <w:szCs w:val="36"/>
        </w:rPr>
        <w:t xml:space="preserve"> presents </w:t>
      </w:r>
      <w:r w:rsidRPr="00833F1A">
        <w:rPr>
          <w:rFonts w:ascii="Arial" w:hAnsi="Arial" w:cs="Arial"/>
          <w:b/>
          <w:bCs/>
          <w:color w:val="000000" w:themeColor="text1"/>
          <w:sz w:val="36"/>
          <w:szCs w:val="36"/>
          <w:u w:val="single"/>
        </w:rPr>
        <w:t>posteriorly</w:t>
      </w:r>
      <w:r w:rsidRPr="00D404A1">
        <w:rPr>
          <w:rFonts w:ascii="Arial" w:hAnsi="Arial" w:cs="Arial"/>
          <w:b/>
          <w:bCs/>
          <w:color w:val="000000" w:themeColor="text1"/>
          <w:sz w:val="36"/>
          <w:szCs w:val="36"/>
        </w:rPr>
        <w:t xml:space="preserve"> a </w:t>
      </w:r>
      <w:r w:rsidRPr="00833F1A">
        <w:rPr>
          <w:rFonts w:ascii="Arial" w:hAnsi="Arial" w:cs="Arial"/>
          <w:b/>
          <w:bCs/>
          <w:color w:val="000000" w:themeColor="text1"/>
          <w:sz w:val="36"/>
          <w:szCs w:val="36"/>
          <w:u w:val="single"/>
        </w:rPr>
        <w:t>flat articular facet</w:t>
      </w:r>
      <w:r w:rsidRPr="00D404A1">
        <w:rPr>
          <w:rFonts w:ascii="Arial" w:hAnsi="Arial" w:cs="Arial"/>
          <w:b/>
          <w:bCs/>
          <w:color w:val="000000" w:themeColor="text1"/>
          <w:sz w:val="36"/>
          <w:szCs w:val="36"/>
        </w:rPr>
        <w:t xml:space="preserve">, nearly circular in form, directed </w:t>
      </w:r>
      <w:r w:rsidRPr="00833F1A">
        <w:rPr>
          <w:rFonts w:ascii="Arial" w:hAnsi="Arial" w:cs="Arial"/>
          <w:b/>
          <w:bCs/>
          <w:color w:val="000000" w:themeColor="text1"/>
          <w:sz w:val="36"/>
          <w:szCs w:val="36"/>
          <w:u w:val="single"/>
        </w:rPr>
        <w:t>downward, backward, and lateralward</w:t>
      </w:r>
      <w:r w:rsidRPr="00D404A1">
        <w:rPr>
          <w:rFonts w:ascii="Arial" w:hAnsi="Arial" w:cs="Arial"/>
          <w:b/>
          <w:bCs/>
          <w:color w:val="000000" w:themeColor="text1"/>
          <w:sz w:val="36"/>
          <w:szCs w:val="36"/>
        </w:rPr>
        <w:t>, for articulation with the head of the fibula. Its </w:t>
      </w:r>
      <w:r w:rsidRPr="00D404A1">
        <w:rPr>
          <w:rFonts w:ascii="Arial" w:hAnsi="Arial" w:cs="Arial"/>
          <w:b/>
          <w:bCs/>
          <w:i/>
          <w:iCs/>
          <w:color w:val="000000" w:themeColor="text1"/>
          <w:sz w:val="36"/>
          <w:szCs w:val="36"/>
        </w:rPr>
        <w:t>lateral surface</w:t>
      </w:r>
      <w:r w:rsidRPr="00D404A1">
        <w:rPr>
          <w:rFonts w:ascii="Arial" w:hAnsi="Arial" w:cs="Arial"/>
          <w:b/>
          <w:bCs/>
          <w:color w:val="000000" w:themeColor="text1"/>
          <w:sz w:val="36"/>
          <w:szCs w:val="36"/>
        </w:rPr>
        <w:t> is convex, rough, and prominent in front: on it is an eminence, situated on a level with the upper border of the tuberosity and at the junction of its anterior and lateral surfaces, for the attachment of the </w:t>
      </w:r>
      <w:r w:rsidRPr="00833F1A">
        <w:rPr>
          <w:rFonts w:ascii="Arial" w:hAnsi="Arial" w:cs="Arial"/>
          <w:b/>
          <w:bCs/>
          <w:sz w:val="36"/>
          <w:szCs w:val="36"/>
        </w:rPr>
        <w:t>iliotibial band</w:t>
      </w:r>
      <w:r w:rsidR="00833F1A">
        <w:rPr>
          <w:rFonts w:ascii="Arial" w:hAnsi="Arial" w:cs="Arial"/>
          <w:b/>
          <w:bCs/>
          <w:sz w:val="36"/>
          <w:szCs w:val="36"/>
        </w:rPr>
        <w:t xml:space="preserve"> or iliotibial tract, it </w:t>
      </w:r>
      <w:r w:rsidR="00D004A4">
        <w:rPr>
          <w:rFonts w:ascii="Arial" w:hAnsi="Arial" w:cs="Arial"/>
          <w:b/>
          <w:bCs/>
          <w:sz w:val="36"/>
          <w:szCs w:val="36"/>
        </w:rPr>
        <w:t>could be regarded a ligament or a tendon</w:t>
      </w:r>
      <w:r w:rsidR="00833F1A">
        <w:t xml:space="preserve"> </w:t>
      </w:r>
      <w:r w:rsidRPr="00D404A1">
        <w:rPr>
          <w:rFonts w:ascii="Arial" w:hAnsi="Arial" w:cs="Arial"/>
          <w:b/>
          <w:bCs/>
          <w:color w:val="000000" w:themeColor="text1"/>
          <w:sz w:val="36"/>
          <w:szCs w:val="36"/>
        </w:rPr>
        <w:t>. Just below this a part of the </w:t>
      </w:r>
      <w:r w:rsidRPr="00D004A4">
        <w:rPr>
          <w:rFonts w:ascii="Arial" w:hAnsi="Arial" w:cs="Arial"/>
          <w:b/>
          <w:bCs/>
          <w:color w:val="000000" w:themeColor="text1"/>
          <w:sz w:val="36"/>
          <w:szCs w:val="36"/>
          <w:u w:val="single"/>
        </w:rPr>
        <w:t>extensor digitorum longus</w:t>
      </w:r>
      <w:r w:rsidRPr="00D404A1">
        <w:rPr>
          <w:rFonts w:ascii="Arial" w:hAnsi="Arial" w:cs="Arial"/>
          <w:b/>
          <w:bCs/>
          <w:color w:val="000000" w:themeColor="text1"/>
          <w:sz w:val="36"/>
          <w:szCs w:val="36"/>
        </w:rPr>
        <w:t xml:space="preserve"> takes origin and a slip from the </w:t>
      </w:r>
      <w:r w:rsidRPr="00D004A4">
        <w:rPr>
          <w:rFonts w:ascii="Arial" w:hAnsi="Arial" w:cs="Arial"/>
          <w:b/>
          <w:bCs/>
          <w:color w:val="000000" w:themeColor="text1"/>
          <w:sz w:val="36"/>
          <w:szCs w:val="36"/>
          <w:u w:val="single"/>
        </w:rPr>
        <w:t>tendon of the biceps femoris is inserted</w:t>
      </w:r>
      <w:r w:rsidRPr="00D404A1">
        <w:rPr>
          <w:rFonts w:ascii="Arial" w:hAnsi="Arial" w:cs="Arial"/>
          <w:b/>
          <w:bCs/>
          <w:color w:val="000000" w:themeColor="text1"/>
          <w:sz w:val="36"/>
          <w:szCs w:val="36"/>
        </w:rPr>
        <w:t>.</w:t>
      </w:r>
    </w:p>
    <w:p w:rsidR="008B4DAD" w:rsidRPr="00D404A1" w:rsidRDefault="00507657" w:rsidP="00D404A1">
      <w:pPr>
        <w:pStyle w:val="NormalWeb"/>
        <w:shd w:val="clear" w:color="auto" w:fill="FFFFFF"/>
        <w:spacing w:before="120" w:beforeAutospacing="0" w:after="120" w:afterAutospacing="0"/>
        <w:ind w:left="-360" w:right="-270" w:firstLine="360"/>
        <w:rPr>
          <w:rFonts w:ascii="Arial" w:hAnsi="Arial" w:cs="Arial"/>
          <w:b/>
          <w:bCs/>
          <w:color w:val="000000" w:themeColor="text1"/>
          <w:sz w:val="36"/>
          <w:szCs w:val="36"/>
        </w:rPr>
      </w:pPr>
      <w:r w:rsidRPr="00D404A1">
        <w:rPr>
          <w:rFonts w:ascii="Arial" w:hAnsi="Arial" w:cs="Arial"/>
          <w:b/>
          <w:bCs/>
          <w:color w:val="000000" w:themeColor="text1"/>
          <w:sz w:val="36"/>
          <w:szCs w:val="36"/>
        </w:rPr>
        <w:t xml:space="preserve"> </w:t>
      </w:r>
    </w:p>
    <w:p w:rsidR="008B4DAD" w:rsidRPr="00D404A1" w:rsidRDefault="008B4DAD" w:rsidP="00D404A1">
      <w:pPr>
        <w:pStyle w:val="NormalWeb"/>
        <w:shd w:val="clear" w:color="auto" w:fill="FFFFFF"/>
        <w:spacing w:before="120" w:beforeAutospacing="0" w:after="120" w:afterAutospacing="0"/>
        <w:ind w:left="-360" w:firstLine="360"/>
        <w:rPr>
          <w:rFonts w:ascii="Arial" w:hAnsi="Arial" w:cs="Arial"/>
          <w:b/>
          <w:bCs/>
          <w:color w:val="000000" w:themeColor="text1"/>
          <w:sz w:val="36"/>
          <w:szCs w:val="36"/>
        </w:rPr>
      </w:pPr>
    </w:p>
    <w:p w:rsidR="00DC1B68" w:rsidRDefault="00DC1B68" w:rsidP="00D004A4">
      <w:pPr>
        <w:pStyle w:val="NormalWeb"/>
        <w:shd w:val="clear" w:color="auto" w:fill="FFFFFF"/>
        <w:spacing w:before="120" w:beforeAutospacing="0" w:after="120" w:afterAutospacing="0"/>
        <w:ind w:left="-360"/>
        <w:rPr>
          <w:rFonts w:ascii="Arial" w:hAnsi="Arial" w:cs="Arial"/>
          <w:b/>
          <w:bCs/>
          <w:color w:val="222222"/>
          <w:sz w:val="36"/>
          <w:szCs w:val="36"/>
        </w:rPr>
      </w:pPr>
      <w:r w:rsidRPr="00DC1B68">
        <w:rPr>
          <w:rFonts w:ascii="Arial" w:hAnsi="Arial" w:cs="Arial"/>
          <w:b/>
          <w:bCs/>
          <w:color w:val="222222"/>
          <w:sz w:val="44"/>
          <w:szCs w:val="44"/>
          <w:u w:val="single"/>
        </w:rPr>
        <w:lastRenderedPageBreak/>
        <w:t xml:space="preserve">The </w:t>
      </w:r>
      <w:r w:rsidR="00D004A4" w:rsidRPr="00DC1B68">
        <w:rPr>
          <w:rFonts w:ascii="Arial" w:hAnsi="Arial" w:cs="Arial"/>
          <w:b/>
          <w:bCs/>
          <w:color w:val="222222"/>
          <w:sz w:val="44"/>
          <w:szCs w:val="44"/>
          <w:u w:val="single"/>
        </w:rPr>
        <w:t xml:space="preserve">Shaft </w:t>
      </w:r>
      <w:r w:rsidR="00D004A4">
        <w:rPr>
          <w:rFonts w:ascii="Arial" w:hAnsi="Arial" w:cs="Arial"/>
          <w:b/>
          <w:bCs/>
          <w:color w:val="222222"/>
          <w:sz w:val="44"/>
          <w:szCs w:val="44"/>
          <w:u w:val="single"/>
        </w:rPr>
        <w:t>o</w:t>
      </w:r>
      <w:r w:rsidR="00D004A4" w:rsidRPr="00DC1B68">
        <w:rPr>
          <w:rFonts w:ascii="Arial" w:hAnsi="Arial" w:cs="Arial"/>
          <w:b/>
          <w:bCs/>
          <w:color w:val="222222"/>
          <w:sz w:val="44"/>
          <w:szCs w:val="44"/>
          <w:u w:val="single"/>
        </w:rPr>
        <w:t xml:space="preserve">r Body </w:t>
      </w:r>
      <w:r w:rsidR="00D004A4">
        <w:rPr>
          <w:rFonts w:ascii="Arial" w:hAnsi="Arial" w:cs="Arial"/>
          <w:b/>
          <w:bCs/>
          <w:color w:val="222222"/>
          <w:sz w:val="44"/>
          <w:szCs w:val="44"/>
          <w:u w:val="single"/>
        </w:rPr>
        <w:t>o</w:t>
      </w:r>
      <w:r w:rsidR="00D004A4" w:rsidRPr="00DC1B68">
        <w:rPr>
          <w:rFonts w:ascii="Arial" w:hAnsi="Arial" w:cs="Arial"/>
          <w:b/>
          <w:bCs/>
          <w:color w:val="222222"/>
          <w:sz w:val="44"/>
          <w:szCs w:val="44"/>
          <w:u w:val="single"/>
        </w:rPr>
        <w:t xml:space="preserve">f </w:t>
      </w:r>
      <w:r w:rsidR="00D004A4">
        <w:rPr>
          <w:rFonts w:ascii="Arial" w:hAnsi="Arial" w:cs="Arial"/>
          <w:b/>
          <w:bCs/>
          <w:color w:val="222222"/>
          <w:sz w:val="44"/>
          <w:szCs w:val="44"/>
          <w:u w:val="single"/>
        </w:rPr>
        <w:t>t</w:t>
      </w:r>
      <w:r w:rsidR="00D004A4" w:rsidRPr="00DC1B68">
        <w:rPr>
          <w:rFonts w:ascii="Arial" w:hAnsi="Arial" w:cs="Arial"/>
          <w:b/>
          <w:bCs/>
          <w:color w:val="222222"/>
          <w:sz w:val="44"/>
          <w:szCs w:val="44"/>
          <w:u w:val="single"/>
        </w:rPr>
        <w:t>he Tibia</w:t>
      </w:r>
      <w:proofErr w:type="gramStart"/>
      <w:r>
        <w:rPr>
          <w:rFonts w:ascii="Arial" w:hAnsi="Arial" w:cs="Arial"/>
          <w:b/>
          <w:bCs/>
          <w:color w:val="222222"/>
          <w:sz w:val="36"/>
          <w:szCs w:val="36"/>
        </w:rPr>
        <w:t>:</w:t>
      </w:r>
      <w:proofErr w:type="gramEnd"/>
      <w:r>
        <w:rPr>
          <w:rFonts w:ascii="Arial" w:hAnsi="Arial" w:cs="Arial"/>
          <w:b/>
          <w:bCs/>
          <w:color w:val="222222"/>
          <w:sz w:val="36"/>
          <w:szCs w:val="36"/>
        </w:rPr>
        <w:br/>
        <w:t>It</w:t>
      </w:r>
      <w:r w:rsidRPr="00DC1B68">
        <w:rPr>
          <w:rFonts w:ascii="Arial" w:hAnsi="Arial" w:cs="Arial"/>
          <w:b/>
          <w:bCs/>
          <w:color w:val="222222"/>
          <w:sz w:val="36"/>
          <w:szCs w:val="36"/>
        </w:rPr>
        <w:t xml:space="preserve"> is triangular in cross-section</w:t>
      </w:r>
      <w:r>
        <w:rPr>
          <w:rFonts w:ascii="Arial" w:hAnsi="Arial" w:cs="Arial"/>
          <w:b/>
          <w:bCs/>
          <w:color w:val="222222"/>
          <w:sz w:val="36"/>
          <w:szCs w:val="36"/>
        </w:rPr>
        <w:t>,</w:t>
      </w:r>
      <w:r w:rsidRPr="00DC1B68">
        <w:rPr>
          <w:rFonts w:ascii="Arial" w:hAnsi="Arial" w:cs="Arial"/>
          <w:b/>
          <w:bCs/>
          <w:color w:val="222222"/>
          <w:sz w:val="36"/>
          <w:szCs w:val="36"/>
        </w:rPr>
        <w:t xml:space="preserve"> </w:t>
      </w:r>
      <w:r>
        <w:rPr>
          <w:rFonts w:ascii="Arial" w:hAnsi="Arial" w:cs="Arial"/>
          <w:b/>
          <w:bCs/>
          <w:color w:val="222222"/>
          <w:sz w:val="36"/>
          <w:szCs w:val="36"/>
        </w:rPr>
        <w:t>having</w:t>
      </w:r>
      <w:r w:rsidRPr="00DC1B68">
        <w:rPr>
          <w:rFonts w:ascii="Arial" w:hAnsi="Arial" w:cs="Arial"/>
          <w:b/>
          <w:bCs/>
          <w:color w:val="222222"/>
          <w:sz w:val="36"/>
          <w:szCs w:val="36"/>
        </w:rPr>
        <w:t xml:space="preserve"> three borders: </w:t>
      </w:r>
    </w:p>
    <w:p w:rsidR="00280405" w:rsidRDefault="00DC1B68" w:rsidP="00280405">
      <w:pPr>
        <w:pStyle w:val="NormalWeb"/>
        <w:shd w:val="clear" w:color="auto" w:fill="FFFFFF"/>
        <w:spacing w:before="120" w:beforeAutospacing="0" w:after="120" w:afterAutospacing="0"/>
        <w:ind w:left="-360"/>
        <w:rPr>
          <w:rFonts w:ascii="Arial" w:hAnsi="Arial" w:cs="Arial"/>
          <w:b/>
          <w:bCs/>
          <w:color w:val="222222"/>
          <w:sz w:val="36"/>
          <w:szCs w:val="36"/>
        </w:rPr>
      </w:pPr>
      <w:r w:rsidRPr="00DC1B68">
        <w:rPr>
          <w:rFonts w:ascii="Arial" w:hAnsi="Arial" w:cs="Arial"/>
          <w:b/>
          <w:bCs/>
          <w:color w:val="222222"/>
          <w:sz w:val="36"/>
          <w:szCs w:val="36"/>
          <w:u w:val="single"/>
        </w:rPr>
        <w:t>An anterior</w:t>
      </w:r>
      <w:r w:rsidRPr="00DC1B68">
        <w:rPr>
          <w:rFonts w:ascii="Arial" w:hAnsi="Arial" w:cs="Arial"/>
          <w:b/>
          <w:bCs/>
          <w:color w:val="222222"/>
          <w:sz w:val="36"/>
          <w:szCs w:val="36"/>
        </w:rPr>
        <w:t xml:space="preserve">, </w:t>
      </w:r>
      <w:r w:rsidRPr="00DC1B68">
        <w:rPr>
          <w:rFonts w:ascii="Arial" w:hAnsi="Arial" w:cs="Arial"/>
          <w:b/>
          <w:bCs/>
          <w:color w:val="222222"/>
          <w:sz w:val="36"/>
          <w:szCs w:val="36"/>
          <w:u w:val="single"/>
        </w:rPr>
        <w:t>medial</w:t>
      </w:r>
      <w:r w:rsidRPr="00DC1B68">
        <w:rPr>
          <w:rFonts w:ascii="Arial" w:hAnsi="Arial" w:cs="Arial"/>
          <w:b/>
          <w:bCs/>
          <w:color w:val="222222"/>
          <w:sz w:val="36"/>
          <w:szCs w:val="36"/>
        </w:rPr>
        <w:t xml:space="preserve"> </w:t>
      </w:r>
      <w:r>
        <w:rPr>
          <w:rFonts w:ascii="Arial" w:hAnsi="Arial" w:cs="Arial"/>
          <w:b/>
          <w:bCs/>
          <w:color w:val="222222"/>
          <w:sz w:val="36"/>
          <w:szCs w:val="36"/>
        </w:rPr>
        <w:t>&amp;</w:t>
      </w:r>
      <w:r w:rsidRPr="00DC1B68">
        <w:rPr>
          <w:rFonts w:ascii="Arial" w:hAnsi="Arial" w:cs="Arial"/>
          <w:b/>
          <w:bCs/>
          <w:color w:val="222222"/>
          <w:sz w:val="36"/>
          <w:szCs w:val="36"/>
        </w:rPr>
        <w:t xml:space="preserve"> </w:t>
      </w:r>
      <w:r w:rsidRPr="00DC1B68">
        <w:rPr>
          <w:rFonts w:ascii="Arial" w:hAnsi="Arial" w:cs="Arial"/>
          <w:b/>
          <w:bCs/>
          <w:color w:val="222222"/>
          <w:sz w:val="36"/>
          <w:szCs w:val="36"/>
          <w:u w:val="single"/>
        </w:rPr>
        <w:t>lateral</w:t>
      </w:r>
      <w:r w:rsidRPr="00DC1B68">
        <w:rPr>
          <w:rFonts w:ascii="Arial" w:hAnsi="Arial" w:cs="Arial"/>
          <w:b/>
          <w:bCs/>
          <w:color w:val="222222"/>
          <w:sz w:val="36"/>
          <w:szCs w:val="36"/>
        </w:rPr>
        <w:t xml:space="preserve"> or interosseo</w:t>
      </w:r>
      <w:r>
        <w:rPr>
          <w:rFonts w:ascii="Arial" w:hAnsi="Arial" w:cs="Arial"/>
          <w:b/>
          <w:bCs/>
          <w:color w:val="222222"/>
          <w:sz w:val="36"/>
          <w:szCs w:val="36"/>
        </w:rPr>
        <w:t>us border. These three borders f</w:t>
      </w:r>
      <w:r w:rsidRPr="00DC1B68">
        <w:rPr>
          <w:rFonts w:ascii="Arial" w:hAnsi="Arial" w:cs="Arial"/>
          <w:b/>
          <w:bCs/>
          <w:color w:val="222222"/>
          <w:sz w:val="36"/>
          <w:szCs w:val="36"/>
        </w:rPr>
        <w:t>orm</w:t>
      </w:r>
      <w:r>
        <w:rPr>
          <w:rFonts w:ascii="Arial" w:hAnsi="Arial" w:cs="Arial"/>
          <w:b/>
          <w:bCs/>
          <w:color w:val="222222"/>
          <w:sz w:val="36"/>
          <w:szCs w:val="36"/>
        </w:rPr>
        <w:t xml:space="preserve"> the boundary of</w:t>
      </w:r>
      <w:r w:rsidRPr="00DC1B68">
        <w:rPr>
          <w:rFonts w:ascii="Arial" w:hAnsi="Arial" w:cs="Arial"/>
          <w:b/>
          <w:bCs/>
          <w:color w:val="222222"/>
          <w:sz w:val="36"/>
          <w:szCs w:val="36"/>
        </w:rPr>
        <w:t xml:space="preserve"> three surfaces</w:t>
      </w:r>
      <w:r w:rsidR="00280405">
        <w:rPr>
          <w:rFonts w:ascii="Arial" w:hAnsi="Arial" w:cs="Arial"/>
          <w:b/>
          <w:bCs/>
          <w:color w:val="222222"/>
          <w:sz w:val="36"/>
          <w:szCs w:val="36"/>
        </w:rPr>
        <w:t>:</w:t>
      </w:r>
      <w:r w:rsidRPr="00DC1B68">
        <w:rPr>
          <w:rFonts w:ascii="Arial" w:hAnsi="Arial" w:cs="Arial"/>
          <w:b/>
          <w:bCs/>
          <w:color w:val="222222"/>
          <w:sz w:val="36"/>
          <w:szCs w:val="36"/>
        </w:rPr>
        <w:t xml:space="preserve"> </w:t>
      </w:r>
    </w:p>
    <w:p w:rsidR="00280405" w:rsidRDefault="00280405" w:rsidP="00280405">
      <w:pPr>
        <w:pStyle w:val="NormalWeb"/>
        <w:numPr>
          <w:ilvl w:val="0"/>
          <w:numId w:val="4"/>
        </w:numPr>
        <w:shd w:val="clear" w:color="auto" w:fill="FFFFFF"/>
        <w:spacing w:before="0" w:beforeAutospacing="0" w:after="0" w:afterAutospacing="0"/>
        <w:rPr>
          <w:rFonts w:ascii="Arial" w:hAnsi="Arial" w:cs="Arial"/>
          <w:b/>
          <w:bCs/>
          <w:color w:val="222222"/>
          <w:sz w:val="36"/>
          <w:szCs w:val="36"/>
        </w:rPr>
      </w:pPr>
      <w:r>
        <w:rPr>
          <w:rFonts w:ascii="Arial" w:hAnsi="Arial" w:cs="Arial"/>
          <w:b/>
          <w:bCs/>
          <w:color w:val="222222"/>
          <w:sz w:val="36"/>
          <w:szCs w:val="36"/>
        </w:rPr>
        <w:t>Medial</w:t>
      </w:r>
      <w:r w:rsidR="00DC1B68" w:rsidRPr="00DC1B68">
        <w:rPr>
          <w:rFonts w:ascii="Arial" w:hAnsi="Arial" w:cs="Arial"/>
          <w:b/>
          <w:bCs/>
          <w:color w:val="222222"/>
          <w:sz w:val="36"/>
          <w:szCs w:val="36"/>
        </w:rPr>
        <w:t xml:space="preserve"> </w:t>
      </w:r>
    </w:p>
    <w:p w:rsidR="00280405" w:rsidRDefault="00280405" w:rsidP="00280405">
      <w:pPr>
        <w:pStyle w:val="NormalWeb"/>
        <w:numPr>
          <w:ilvl w:val="0"/>
          <w:numId w:val="4"/>
        </w:numPr>
        <w:shd w:val="clear" w:color="auto" w:fill="FFFFFF"/>
        <w:spacing w:before="0" w:beforeAutospacing="0" w:after="0" w:afterAutospacing="0"/>
        <w:rPr>
          <w:rFonts w:ascii="Arial" w:hAnsi="Arial" w:cs="Arial"/>
          <w:b/>
          <w:bCs/>
          <w:color w:val="222222"/>
          <w:sz w:val="36"/>
          <w:szCs w:val="36"/>
        </w:rPr>
      </w:pPr>
      <w:r w:rsidRPr="00DC1B68">
        <w:rPr>
          <w:rFonts w:ascii="Arial" w:hAnsi="Arial" w:cs="Arial"/>
          <w:b/>
          <w:bCs/>
          <w:color w:val="222222"/>
          <w:sz w:val="36"/>
          <w:szCs w:val="36"/>
        </w:rPr>
        <w:t>Lateral</w:t>
      </w:r>
      <w:r w:rsidR="00DC1B68" w:rsidRPr="00DC1B68">
        <w:rPr>
          <w:rFonts w:ascii="Arial" w:hAnsi="Arial" w:cs="Arial"/>
          <w:b/>
          <w:bCs/>
          <w:color w:val="222222"/>
          <w:sz w:val="36"/>
          <w:szCs w:val="36"/>
        </w:rPr>
        <w:t xml:space="preserve"> </w:t>
      </w:r>
    </w:p>
    <w:p w:rsidR="00280405" w:rsidRDefault="00280405" w:rsidP="00280405">
      <w:pPr>
        <w:pStyle w:val="NormalWeb"/>
        <w:numPr>
          <w:ilvl w:val="0"/>
          <w:numId w:val="4"/>
        </w:numPr>
        <w:shd w:val="clear" w:color="auto" w:fill="FFFFFF"/>
        <w:spacing w:before="0" w:beforeAutospacing="0" w:after="0" w:afterAutospacing="0"/>
        <w:rPr>
          <w:rFonts w:ascii="Arial" w:hAnsi="Arial" w:cs="Arial"/>
          <w:b/>
          <w:bCs/>
          <w:color w:val="222222"/>
          <w:sz w:val="36"/>
          <w:szCs w:val="36"/>
        </w:rPr>
      </w:pPr>
      <w:r w:rsidRPr="00DC1B68">
        <w:rPr>
          <w:rFonts w:ascii="Arial" w:hAnsi="Arial" w:cs="Arial"/>
          <w:b/>
          <w:bCs/>
          <w:color w:val="222222"/>
          <w:sz w:val="36"/>
          <w:szCs w:val="36"/>
        </w:rPr>
        <w:t>Posterior</w:t>
      </w:r>
      <w:r w:rsidR="00DC1B68" w:rsidRPr="00DC1B68">
        <w:rPr>
          <w:rFonts w:ascii="Arial" w:hAnsi="Arial" w:cs="Arial"/>
          <w:b/>
          <w:bCs/>
          <w:color w:val="222222"/>
          <w:sz w:val="36"/>
          <w:szCs w:val="36"/>
        </w:rPr>
        <w:t> </w:t>
      </w:r>
    </w:p>
    <w:p w:rsidR="00DC1B68" w:rsidRPr="00DC1B68" w:rsidRDefault="00DC1B68" w:rsidP="00E91216">
      <w:pPr>
        <w:pStyle w:val="NormalWeb"/>
        <w:shd w:val="clear" w:color="auto" w:fill="FFFFFF"/>
        <w:spacing w:before="120" w:beforeAutospacing="0" w:after="120" w:afterAutospacing="0"/>
        <w:ind w:left="-360"/>
        <w:rPr>
          <w:rFonts w:ascii="Arial" w:hAnsi="Arial" w:cs="Arial"/>
          <w:b/>
          <w:bCs/>
          <w:color w:val="222222"/>
          <w:sz w:val="36"/>
          <w:szCs w:val="36"/>
        </w:rPr>
      </w:pPr>
      <w:r w:rsidRPr="00DC1B68">
        <w:rPr>
          <w:rFonts w:ascii="Arial" w:hAnsi="Arial" w:cs="Arial"/>
          <w:b/>
          <w:bCs/>
          <w:color w:val="222222"/>
          <w:sz w:val="36"/>
          <w:szCs w:val="36"/>
        </w:rPr>
        <w:t>The forward flat part of the tibia is called the fibia, often confused with the fibula.</w:t>
      </w:r>
      <w:r w:rsidR="00E91216" w:rsidRPr="00DC1B68">
        <w:rPr>
          <w:rFonts w:ascii="Arial" w:hAnsi="Arial" w:cs="Arial"/>
          <w:b/>
          <w:bCs/>
          <w:color w:val="222222"/>
          <w:sz w:val="36"/>
          <w:szCs w:val="36"/>
        </w:rPr>
        <w:t xml:space="preserve"> </w:t>
      </w:r>
    </w:p>
    <w:p w:rsidR="00DC1B68" w:rsidRPr="00E91216" w:rsidRDefault="00DC1B68" w:rsidP="00E91216">
      <w:pPr>
        <w:pStyle w:val="Heading4"/>
        <w:shd w:val="clear" w:color="auto" w:fill="FFFFFF"/>
        <w:spacing w:before="72"/>
        <w:ind w:left="-360"/>
        <w:rPr>
          <w:rFonts w:ascii="Arial" w:hAnsi="Arial" w:cs="Arial"/>
          <w:color w:val="000000"/>
          <w:sz w:val="44"/>
          <w:szCs w:val="44"/>
          <w:u w:val="single"/>
        </w:rPr>
      </w:pPr>
      <w:r w:rsidRPr="00E91216">
        <w:rPr>
          <w:rStyle w:val="mw-headline"/>
          <w:rFonts w:ascii="Arial" w:hAnsi="Arial" w:cs="Arial"/>
          <w:color w:val="000000"/>
          <w:sz w:val="44"/>
          <w:szCs w:val="44"/>
          <w:u w:val="single"/>
        </w:rPr>
        <w:t>Borders</w:t>
      </w:r>
    </w:p>
    <w:p w:rsidR="00DC1B68" w:rsidRPr="00DC1B68" w:rsidRDefault="00DC1B68" w:rsidP="00DC1B68">
      <w:pPr>
        <w:pStyle w:val="NormalWeb"/>
        <w:shd w:val="clear" w:color="auto" w:fill="FFFFFF"/>
        <w:spacing w:before="120" w:beforeAutospacing="0" w:after="120" w:afterAutospacing="0"/>
        <w:ind w:left="-360"/>
        <w:rPr>
          <w:rFonts w:ascii="Arial" w:hAnsi="Arial" w:cs="Arial"/>
          <w:b/>
          <w:bCs/>
          <w:color w:val="222222"/>
          <w:sz w:val="36"/>
          <w:szCs w:val="36"/>
        </w:rPr>
      </w:pPr>
      <w:r w:rsidRPr="00DC1B68">
        <w:rPr>
          <w:rFonts w:ascii="Arial" w:hAnsi="Arial" w:cs="Arial"/>
          <w:b/>
          <w:bCs/>
          <w:color w:val="222222"/>
          <w:sz w:val="36"/>
          <w:szCs w:val="36"/>
        </w:rPr>
        <w:t>The anterior crest or border, the most prominent of the three, commences above at the </w:t>
      </w:r>
      <w:r w:rsidRPr="00E91216">
        <w:rPr>
          <w:rFonts w:ascii="Arial" w:hAnsi="Arial" w:cs="Arial"/>
          <w:b/>
          <w:bCs/>
          <w:color w:val="222222"/>
          <w:sz w:val="36"/>
          <w:szCs w:val="36"/>
        </w:rPr>
        <w:t>tuberosity</w:t>
      </w:r>
      <w:r w:rsidRPr="00DC1B68">
        <w:rPr>
          <w:rFonts w:ascii="Arial" w:hAnsi="Arial" w:cs="Arial"/>
          <w:b/>
          <w:bCs/>
          <w:color w:val="222222"/>
          <w:sz w:val="36"/>
          <w:szCs w:val="36"/>
        </w:rPr>
        <w:t xml:space="preserve">, and ends below at the </w:t>
      </w:r>
      <w:r w:rsidRPr="00D004A4">
        <w:rPr>
          <w:rFonts w:ascii="Arial" w:hAnsi="Arial" w:cs="Arial"/>
          <w:b/>
          <w:bCs/>
          <w:color w:val="222222"/>
          <w:sz w:val="36"/>
          <w:szCs w:val="36"/>
          <w:u w:val="single"/>
        </w:rPr>
        <w:t>anterior margin of the </w:t>
      </w:r>
      <w:r w:rsidRPr="00D004A4">
        <w:rPr>
          <w:rFonts w:ascii="Arial" w:hAnsi="Arial" w:cs="Arial"/>
          <w:b/>
          <w:bCs/>
          <w:color w:val="000000" w:themeColor="text1"/>
          <w:sz w:val="36"/>
          <w:szCs w:val="36"/>
          <w:u w:val="single"/>
        </w:rPr>
        <w:t>medial malleolus</w:t>
      </w:r>
      <w:r w:rsidRPr="00DC1B68">
        <w:rPr>
          <w:rFonts w:ascii="Arial" w:hAnsi="Arial" w:cs="Arial"/>
          <w:b/>
          <w:bCs/>
          <w:color w:val="222222"/>
          <w:sz w:val="36"/>
          <w:szCs w:val="36"/>
        </w:rPr>
        <w:t xml:space="preserve">. It is sinuous and prominent in the </w:t>
      </w:r>
      <w:r w:rsidRPr="00E91216">
        <w:rPr>
          <w:rFonts w:ascii="Arial" w:hAnsi="Arial" w:cs="Arial"/>
          <w:b/>
          <w:bCs/>
          <w:color w:val="222222"/>
          <w:sz w:val="36"/>
          <w:szCs w:val="36"/>
          <w:u w:val="single"/>
        </w:rPr>
        <w:t>upper two-thirds</w:t>
      </w:r>
      <w:r w:rsidRPr="00DC1B68">
        <w:rPr>
          <w:rFonts w:ascii="Arial" w:hAnsi="Arial" w:cs="Arial"/>
          <w:b/>
          <w:bCs/>
          <w:color w:val="222222"/>
          <w:sz w:val="36"/>
          <w:szCs w:val="36"/>
        </w:rPr>
        <w:t xml:space="preserve"> of its extent, but smooth and rounded below; it gives attachment to the </w:t>
      </w:r>
      <w:hyperlink r:id="rId35" w:tooltip="Deep fascia" w:history="1">
        <w:r w:rsidRPr="00DC1B68">
          <w:rPr>
            <w:rStyle w:val="Hyperlink"/>
            <w:rFonts w:ascii="Arial" w:hAnsi="Arial" w:cs="Arial"/>
            <w:b/>
            <w:bCs/>
            <w:color w:val="0B0080"/>
            <w:sz w:val="36"/>
            <w:szCs w:val="36"/>
            <w:u w:val="none"/>
          </w:rPr>
          <w:t>deep fascia</w:t>
        </w:r>
      </w:hyperlink>
      <w:r w:rsidRPr="00DC1B68">
        <w:rPr>
          <w:rFonts w:ascii="Arial" w:hAnsi="Arial" w:cs="Arial"/>
          <w:b/>
          <w:bCs/>
          <w:color w:val="222222"/>
          <w:sz w:val="36"/>
          <w:szCs w:val="36"/>
        </w:rPr>
        <w:t> of the leg.</w:t>
      </w:r>
    </w:p>
    <w:p w:rsidR="00DC1B68" w:rsidRPr="00DC1B68" w:rsidRDefault="00DC1B68" w:rsidP="00E91216">
      <w:pPr>
        <w:pStyle w:val="NormalWeb"/>
        <w:shd w:val="clear" w:color="auto" w:fill="FFFFFF"/>
        <w:spacing w:before="120" w:beforeAutospacing="0" w:after="120" w:afterAutospacing="0"/>
        <w:ind w:left="-360" w:right="-90"/>
        <w:rPr>
          <w:rFonts w:ascii="Arial" w:hAnsi="Arial" w:cs="Arial"/>
          <w:b/>
          <w:bCs/>
          <w:color w:val="222222"/>
          <w:sz w:val="36"/>
          <w:szCs w:val="36"/>
        </w:rPr>
      </w:pPr>
      <w:r w:rsidRPr="00DC1B68">
        <w:rPr>
          <w:rFonts w:ascii="Arial" w:hAnsi="Arial" w:cs="Arial"/>
          <w:b/>
          <w:bCs/>
          <w:color w:val="222222"/>
          <w:sz w:val="36"/>
          <w:szCs w:val="36"/>
        </w:rPr>
        <w:t xml:space="preserve">The medial border is smooth and rounded above and below, but </w:t>
      </w:r>
      <w:r w:rsidRPr="00E91216">
        <w:rPr>
          <w:rFonts w:ascii="Arial" w:hAnsi="Arial" w:cs="Arial"/>
          <w:b/>
          <w:bCs/>
          <w:color w:val="222222"/>
          <w:sz w:val="36"/>
          <w:szCs w:val="36"/>
          <w:u w:val="single"/>
        </w:rPr>
        <w:t>more prominent in the center</w:t>
      </w:r>
      <w:r w:rsidRPr="00DC1B68">
        <w:rPr>
          <w:rFonts w:ascii="Arial" w:hAnsi="Arial" w:cs="Arial"/>
          <w:b/>
          <w:bCs/>
          <w:color w:val="222222"/>
          <w:sz w:val="36"/>
          <w:szCs w:val="36"/>
        </w:rPr>
        <w:t xml:space="preserve">; it begins at the back part of the medial condyle, and ends at the </w:t>
      </w:r>
      <w:r w:rsidRPr="00E91216">
        <w:rPr>
          <w:rFonts w:ascii="Arial" w:hAnsi="Arial" w:cs="Arial"/>
          <w:b/>
          <w:bCs/>
          <w:color w:val="222222"/>
          <w:sz w:val="36"/>
          <w:szCs w:val="36"/>
          <w:u w:val="single"/>
        </w:rPr>
        <w:t>posterior border of the medial malleolus</w:t>
      </w:r>
      <w:r w:rsidRPr="00DC1B68">
        <w:rPr>
          <w:rFonts w:ascii="Arial" w:hAnsi="Arial" w:cs="Arial"/>
          <w:b/>
          <w:bCs/>
          <w:color w:val="222222"/>
          <w:sz w:val="36"/>
          <w:szCs w:val="36"/>
        </w:rPr>
        <w:t xml:space="preserve">; its upper part gives attachment to </w:t>
      </w:r>
      <w:r w:rsidRPr="00E91216">
        <w:rPr>
          <w:rFonts w:ascii="Arial" w:hAnsi="Arial" w:cs="Arial"/>
          <w:b/>
          <w:bCs/>
          <w:color w:val="222222"/>
          <w:sz w:val="36"/>
          <w:szCs w:val="36"/>
          <w:u w:val="single"/>
        </w:rPr>
        <w:t xml:space="preserve">the </w:t>
      </w:r>
      <w:r w:rsidR="00D004A4" w:rsidRPr="00E91216">
        <w:rPr>
          <w:rFonts w:ascii="Arial" w:hAnsi="Arial" w:cs="Arial"/>
          <w:b/>
          <w:bCs/>
          <w:color w:val="222222"/>
          <w:sz w:val="36"/>
          <w:szCs w:val="36"/>
          <w:u w:val="single"/>
        </w:rPr>
        <w:t>Tibial Collateral Ligament</w:t>
      </w:r>
      <w:r w:rsidRPr="00DC1B68">
        <w:rPr>
          <w:rFonts w:ascii="Arial" w:hAnsi="Arial" w:cs="Arial"/>
          <w:b/>
          <w:bCs/>
          <w:color w:val="222222"/>
          <w:sz w:val="36"/>
          <w:szCs w:val="36"/>
        </w:rPr>
        <w:t xml:space="preserve"> of the knee-joint to the extent of about 5 cm., </w:t>
      </w:r>
      <w:r w:rsidR="00E91216">
        <w:rPr>
          <w:rFonts w:ascii="Arial" w:hAnsi="Arial" w:cs="Arial"/>
          <w:b/>
          <w:bCs/>
          <w:color w:val="222222"/>
          <w:sz w:val="36"/>
          <w:szCs w:val="36"/>
        </w:rPr>
        <w:t>&amp; gives</w:t>
      </w:r>
      <w:r w:rsidRPr="00DC1B68">
        <w:rPr>
          <w:rFonts w:ascii="Arial" w:hAnsi="Arial" w:cs="Arial"/>
          <w:b/>
          <w:bCs/>
          <w:color w:val="222222"/>
          <w:sz w:val="36"/>
          <w:szCs w:val="36"/>
        </w:rPr>
        <w:t xml:space="preserve"> </w:t>
      </w:r>
      <w:r w:rsidRPr="009F59D6">
        <w:rPr>
          <w:rFonts w:ascii="Arial" w:hAnsi="Arial" w:cs="Arial"/>
          <w:b/>
          <w:bCs/>
          <w:color w:val="222222"/>
          <w:sz w:val="36"/>
          <w:szCs w:val="36"/>
          <w:u w:val="single"/>
        </w:rPr>
        <w:t>insertion to some fibers of the </w:t>
      </w:r>
      <w:r w:rsidR="00E91216" w:rsidRPr="009F59D6">
        <w:rPr>
          <w:rFonts w:ascii="Arial" w:hAnsi="Arial" w:cs="Arial"/>
          <w:b/>
          <w:bCs/>
          <w:color w:val="222222"/>
          <w:sz w:val="36"/>
          <w:szCs w:val="36"/>
          <w:u w:val="single"/>
        </w:rPr>
        <w:t>popliteus</w:t>
      </w:r>
      <w:r w:rsidR="00E91216">
        <w:rPr>
          <w:rFonts w:ascii="Arial" w:hAnsi="Arial" w:cs="Arial"/>
          <w:b/>
          <w:bCs/>
          <w:color w:val="222222"/>
          <w:sz w:val="36"/>
          <w:szCs w:val="36"/>
        </w:rPr>
        <w:t xml:space="preserve"> </w:t>
      </w:r>
      <w:r w:rsidRPr="00E91216">
        <w:rPr>
          <w:rFonts w:ascii="Arial" w:hAnsi="Arial" w:cs="Arial"/>
          <w:b/>
          <w:bCs/>
          <w:color w:val="222222"/>
          <w:sz w:val="36"/>
          <w:szCs w:val="36"/>
        </w:rPr>
        <w:t>muscle</w:t>
      </w:r>
      <w:r w:rsidRPr="00DC1B68">
        <w:rPr>
          <w:rFonts w:ascii="Arial" w:hAnsi="Arial" w:cs="Arial"/>
          <w:b/>
          <w:bCs/>
          <w:color w:val="222222"/>
          <w:sz w:val="36"/>
          <w:szCs w:val="36"/>
        </w:rPr>
        <w:t xml:space="preserve">; from its middle third some fibers of </w:t>
      </w:r>
      <w:r w:rsidR="00E91216" w:rsidRPr="00DC1B68">
        <w:rPr>
          <w:rFonts w:ascii="Arial" w:hAnsi="Arial" w:cs="Arial"/>
          <w:b/>
          <w:bCs/>
          <w:color w:val="222222"/>
          <w:sz w:val="36"/>
          <w:szCs w:val="36"/>
        </w:rPr>
        <w:t>the </w:t>
      </w:r>
      <w:r w:rsidR="00E91216" w:rsidRPr="00D004A4">
        <w:rPr>
          <w:rFonts w:ascii="Arial" w:hAnsi="Arial" w:cs="Arial"/>
          <w:b/>
          <w:bCs/>
          <w:sz w:val="36"/>
          <w:szCs w:val="36"/>
        </w:rPr>
        <w:t>soleus</w:t>
      </w:r>
      <w:r w:rsidR="00E91216">
        <w:rPr>
          <w:rFonts w:ascii="Arial" w:hAnsi="Arial" w:cs="Arial"/>
          <w:b/>
          <w:bCs/>
          <w:color w:val="222222"/>
          <w:sz w:val="36"/>
          <w:szCs w:val="36"/>
        </w:rPr>
        <w:t xml:space="preserve"> &amp;</w:t>
      </w:r>
      <w:r w:rsidRPr="00DC1B68">
        <w:rPr>
          <w:rFonts w:ascii="Arial" w:hAnsi="Arial" w:cs="Arial"/>
          <w:b/>
          <w:bCs/>
          <w:color w:val="222222"/>
          <w:sz w:val="36"/>
          <w:szCs w:val="36"/>
        </w:rPr>
        <w:t> </w:t>
      </w:r>
      <w:r w:rsidRPr="00D004A4">
        <w:rPr>
          <w:rFonts w:ascii="Arial" w:hAnsi="Arial" w:cs="Arial"/>
          <w:b/>
          <w:bCs/>
          <w:sz w:val="36"/>
          <w:szCs w:val="36"/>
        </w:rPr>
        <w:t>flexor digitorum longus muscles</w:t>
      </w:r>
      <w:r w:rsidRPr="00DC1B68">
        <w:rPr>
          <w:rFonts w:ascii="Arial" w:hAnsi="Arial" w:cs="Arial"/>
          <w:b/>
          <w:bCs/>
          <w:color w:val="222222"/>
          <w:sz w:val="36"/>
          <w:szCs w:val="36"/>
        </w:rPr>
        <w:t> take origin.</w:t>
      </w:r>
      <w:r w:rsidR="009F59D6">
        <w:rPr>
          <w:rFonts w:ascii="Arial" w:hAnsi="Arial" w:cs="Arial"/>
          <w:b/>
          <w:bCs/>
          <w:color w:val="222222"/>
          <w:sz w:val="36"/>
          <w:szCs w:val="36"/>
        </w:rPr>
        <w:t xml:space="preserve"> Along most of its extent it is related to the </w:t>
      </w:r>
      <w:r w:rsidR="009F59D6" w:rsidRPr="009F59D6">
        <w:rPr>
          <w:rFonts w:ascii="Arial" w:hAnsi="Arial" w:cs="Arial"/>
          <w:b/>
          <w:bCs/>
          <w:color w:val="222222"/>
          <w:sz w:val="36"/>
          <w:szCs w:val="36"/>
          <w:u w:val="single"/>
        </w:rPr>
        <w:t>Great Saphenous</w:t>
      </w:r>
      <w:r w:rsidR="009F59D6">
        <w:rPr>
          <w:rFonts w:ascii="Arial" w:hAnsi="Arial" w:cs="Arial"/>
          <w:b/>
          <w:bCs/>
          <w:color w:val="222222"/>
          <w:sz w:val="36"/>
          <w:szCs w:val="36"/>
        </w:rPr>
        <w:t xml:space="preserve"> vein which is embedded in the deep fascia attached to this border.</w:t>
      </w:r>
    </w:p>
    <w:p w:rsidR="00DC1B68" w:rsidRPr="00DC1B68" w:rsidRDefault="00DC1B68" w:rsidP="00E91216">
      <w:pPr>
        <w:pStyle w:val="NormalWeb"/>
        <w:shd w:val="clear" w:color="auto" w:fill="FFFFFF"/>
        <w:spacing w:before="120" w:beforeAutospacing="0" w:after="120" w:afterAutospacing="0"/>
        <w:ind w:left="-360"/>
        <w:rPr>
          <w:rFonts w:ascii="Arial" w:hAnsi="Arial" w:cs="Arial"/>
          <w:b/>
          <w:bCs/>
          <w:color w:val="222222"/>
          <w:sz w:val="36"/>
          <w:szCs w:val="36"/>
        </w:rPr>
      </w:pPr>
      <w:r w:rsidRPr="00DC1B68">
        <w:rPr>
          <w:rFonts w:ascii="Arial" w:hAnsi="Arial" w:cs="Arial"/>
          <w:b/>
          <w:bCs/>
          <w:color w:val="222222"/>
          <w:sz w:val="36"/>
          <w:szCs w:val="36"/>
        </w:rPr>
        <w:t>The </w:t>
      </w:r>
      <w:r w:rsidR="009F59D6" w:rsidRPr="009F59D6">
        <w:rPr>
          <w:rFonts w:ascii="Arial" w:hAnsi="Arial" w:cs="Arial"/>
          <w:b/>
          <w:bCs/>
          <w:color w:val="222222"/>
          <w:sz w:val="36"/>
          <w:szCs w:val="36"/>
          <w:u w:val="single"/>
        </w:rPr>
        <w:t>Interosseous Crest</w:t>
      </w:r>
      <w:r w:rsidRPr="00DC1B68">
        <w:rPr>
          <w:rFonts w:ascii="Arial" w:hAnsi="Arial" w:cs="Arial"/>
          <w:b/>
          <w:bCs/>
          <w:color w:val="222222"/>
          <w:sz w:val="36"/>
          <w:szCs w:val="36"/>
        </w:rPr>
        <w:t xml:space="preserve"> or lateral border is thin </w:t>
      </w:r>
      <w:r w:rsidR="00E91216">
        <w:rPr>
          <w:rFonts w:ascii="Arial" w:hAnsi="Arial" w:cs="Arial"/>
          <w:b/>
          <w:bCs/>
          <w:color w:val="222222"/>
          <w:sz w:val="36"/>
          <w:szCs w:val="36"/>
        </w:rPr>
        <w:t>&amp;</w:t>
      </w:r>
      <w:r w:rsidRPr="00DC1B68">
        <w:rPr>
          <w:rFonts w:ascii="Arial" w:hAnsi="Arial" w:cs="Arial"/>
          <w:b/>
          <w:bCs/>
          <w:color w:val="222222"/>
          <w:sz w:val="36"/>
          <w:szCs w:val="36"/>
        </w:rPr>
        <w:t xml:space="preserve"> prominent, especially its central part, and gives attachment to</w:t>
      </w:r>
      <w:r w:rsidR="009F59D6">
        <w:rPr>
          <w:rFonts w:ascii="Arial" w:hAnsi="Arial" w:cs="Arial"/>
          <w:b/>
          <w:bCs/>
          <w:color w:val="222222"/>
          <w:sz w:val="36"/>
          <w:szCs w:val="36"/>
        </w:rPr>
        <w:t xml:space="preserve"> the</w:t>
      </w:r>
      <w:r w:rsidRPr="00DC1B68">
        <w:rPr>
          <w:rFonts w:ascii="Arial" w:hAnsi="Arial" w:cs="Arial"/>
          <w:b/>
          <w:bCs/>
          <w:color w:val="222222"/>
          <w:sz w:val="36"/>
          <w:szCs w:val="36"/>
        </w:rPr>
        <w:t xml:space="preserve"> </w:t>
      </w:r>
      <w:r w:rsidRPr="00E91216">
        <w:rPr>
          <w:rFonts w:ascii="Arial" w:hAnsi="Arial" w:cs="Arial"/>
          <w:b/>
          <w:bCs/>
          <w:color w:val="222222"/>
          <w:sz w:val="36"/>
          <w:szCs w:val="36"/>
        </w:rPr>
        <w:lastRenderedPageBreak/>
        <w:t>interosseous membrane</w:t>
      </w:r>
      <w:r w:rsidRPr="00DC1B68">
        <w:rPr>
          <w:rFonts w:ascii="Arial" w:hAnsi="Arial" w:cs="Arial"/>
          <w:b/>
          <w:bCs/>
          <w:color w:val="222222"/>
          <w:sz w:val="36"/>
          <w:szCs w:val="36"/>
        </w:rPr>
        <w:t>; it commences above in front of the fibular articular facet, and bifurcates below, to form the boundaries of a triangular rough surface, for the attachment of the interosseous ligament connecting the tibia and fibula.</w:t>
      </w:r>
    </w:p>
    <w:p w:rsidR="00DC1B68" w:rsidRPr="00DC1B68" w:rsidRDefault="00DC1B68" w:rsidP="00D46604">
      <w:pPr>
        <w:pStyle w:val="Heading4"/>
        <w:shd w:val="clear" w:color="auto" w:fill="FFFFFF"/>
        <w:spacing w:before="72"/>
        <w:ind w:left="-360"/>
        <w:rPr>
          <w:rFonts w:ascii="Arial" w:hAnsi="Arial" w:cs="Arial"/>
          <w:color w:val="000000"/>
          <w:sz w:val="36"/>
          <w:szCs w:val="36"/>
        </w:rPr>
      </w:pPr>
      <w:r w:rsidRPr="00D46604">
        <w:rPr>
          <w:rStyle w:val="mw-headline"/>
          <w:rFonts w:ascii="Arial" w:hAnsi="Arial" w:cs="Arial"/>
          <w:color w:val="000000"/>
          <w:sz w:val="44"/>
          <w:szCs w:val="44"/>
          <w:u w:val="single"/>
        </w:rPr>
        <w:t>Surfaces</w:t>
      </w:r>
      <w:r w:rsidR="00D46604">
        <w:rPr>
          <w:rStyle w:val="mw-editsection-bracket"/>
          <w:rFonts w:ascii="Arial" w:hAnsi="Arial" w:cs="Arial"/>
          <w:color w:val="54595D"/>
          <w:sz w:val="36"/>
          <w:szCs w:val="36"/>
        </w:rPr>
        <w:t>:</w:t>
      </w:r>
    </w:p>
    <w:p w:rsidR="00D46604" w:rsidRDefault="00DC1B68" w:rsidP="00D46604">
      <w:pPr>
        <w:pStyle w:val="NormalWeb"/>
        <w:shd w:val="clear" w:color="auto" w:fill="FFFFFF"/>
        <w:spacing w:before="120" w:beforeAutospacing="0" w:after="120" w:afterAutospacing="0"/>
        <w:ind w:left="-360"/>
        <w:rPr>
          <w:rFonts w:ascii="Arial" w:hAnsi="Arial" w:cs="Arial"/>
          <w:b/>
          <w:bCs/>
          <w:color w:val="222222"/>
          <w:sz w:val="36"/>
          <w:szCs w:val="36"/>
        </w:rPr>
      </w:pPr>
      <w:r w:rsidRPr="00D46604">
        <w:rPr>
          <w:rFonts w:ascii="Arial" w:hAnsi="Arial" w:cs="Arial"/>
          <w:b/>
          <w:bCs/>
          <w:color w:val="222222"/>
          <w:sz w:val="40"/>
          <w:szCs w:val="40"/>
          <w:u w:val="thick"/>
        </w:rPr>
        <w:t>The medial surface</w:t>
      </w:r>
      <w:r w:rsidR="00D46604">
        <w:rPr>
          <w:rFonts w:ascii="Arial" w:hAnsi="Arial" w:cs="Arial"/>
          <w:b/>
          <w:bCs/>
          <w:color w:val="222222"/>
          <w:sz w:val="36"/>
          <w:szCs w:val="36"/>
        </w:rPr>
        <w:t>:</w:t>
      </w:r>
      <w:r w:rsidRPr="00DC1B68">
        <w:rPr>
          <w:rFonts w:ascii="Arial" w:hAnsi="Arial" w:cs="Arial"/>
          <w:b/>
          <w:bCs/>
          <w:color w:val="222222"/>
          <w:sz w:val="36"/>
          <w:szCs w:val="36"/>
        </w:rPr>
        <w:t> </w:t>
      </w:r>
    </w:p>
    <w:p w:rsidR="00DC1B68" w:rsidRPr="00DC1B68" w:rsidRDefault="00D46604" w:rsidP="00D46604">
      <w:pPr>
        <w:pStyle w:val="NormalWeb"/>
        <w:shd w:val="clear" w:color="auto" w:fill="FFFFFF"/>
        <w:spacing w:before="120" w:beforeAutospacing="0" w:after="120" w:afterAutospacing="0"/>
        <w:ind w:left="-360"/>
        <w:rPr>
          <w:rFonts w:ascii="Arial" w:hAnsi="Arial" w:cs="Arial"/>
          <w:b/>
          <w:bCs/>
          <w:color w:val="222222"/>
          <w:sz w:val="36"/>
          <w:szCs w:val="36"/>
        </w:rPr>
      </w:pPr>
      <w:r>
        <w:rPr>
          <w:rFonts w:ascii="Arial" w:hAnsi="Arial" w:cs="Arial"/>
          <w:b/>
          <w:bCs/>
          <w:color w:val="222222"/>
          <w:sz w:val="36"/>
          <w:szCs w:val="36"/>
        </w:rPr>
        <w:t xml:space="preserve">It </w:t>
      </w:r>
      <w:r w:rsidR="00DC1B68" w:rsidRPr="00DC1B68">
        <w:rPr>
          <w:rFonts w:ascii="Arial" w:hAnsi="Arial" w:cs="Arial"/>
          <w:b/>
          <w:bCs/>
          <w:color w:val="222222"/>
          <w:sz w:val="36"/>
          <w:szCs w:val="36"/>
        </w:rPr>
        <w:t>is smooth, convex, broader above than below; its upper third, directed forward and medialward, is covered by the </w:t>
      </w:r>
      <w:r w:rsidR="00DC1B68" w:rsidRPr="00D46604">
        <w:rPr>
          <w:rFonts w:ascii="Arial" w:hAnsi="Arial" w:cs="Arial"/>
          <w:b/>
          <w:bCs/>
          <w:color w:val="222222"/>
          <w:sz w:val="36"/>
          <w:szCs w:val="36"/>
          <w:u w:val="single"/>
        </w:rPr>
        <w:t>aponeurosis</w:t>
      </w:r>
      <w:r w:rsidR="00DC1B68" w:rsidRPr="00DC1B68">
        <w:rPr>
          <w:rFonts w:ascii="Arial" w:hAnsi="Arial" w:cs="Arial"/>
          <w:b/>
          <w:bCs/>
          <w:color w:val="222222"/>
          <w:sz w:val="36"/>
          <w:szCs w:val="36"/>
        </w:rPr>
        <w:t> derived from the tendon of the </w:t>
      </w:r>
      <w:r w:rsidR="00DC1B68" w:rsidRPr="00D46604">
        <w:rPr>
          <w:rFonts w:ascii="Arial" w:hAnsi="Arial" w:cs="Arial"/>
          <w:b/>
          <w:bCs/>
          <w:color w:val="222222"/>
          <w:sz w:val="36"/>
          <w:szCs w:val="36"/>
          <w:u w:val="single"/>
        </w:rPr>
        <w:t>sartorius</w:t>
      </w:r>
      <w:r w:rsidR="00DC1B68" w:rsidRPr="00DC1B68">
        <w:rPr>
          <w:rFonts w:ascii="Arial" w:hAnsi="Arial" w:cs="Arial"/>
          <w:b/>
          <w:bCs/>
          <w:color w:val="222222"/>
          <w:sz w:val="36"/>
          <w:szCs w:val="36"/>
        </w:rPr>
        <w:t>, and by the tendons of the </w:t>
      </w:r>
      <w:r w:rsidR="00DC1B68" w:rsidRPr="00D46604">
        <w:rPr>
          <w:rFonts w:ascii="Arial" w:hAnsi="Arial" w:cs="Arial"/>
          <w:b/>
          <w:bCs/>
          <w:color w:val="222222"/>
          <w:sz w:val="36"/>
          <w:szCs w:val="36"/>
          <w:u w:val="single"/>
        </w:rPr>
        <w:t>Gracilis</w:t>
      </w:r>
      <w:r w:rsidR="00DC1B68" w:rsidRPr="00DC1B68">
        <w:rPr>
          <w:rFonts w:ascii="Arial" w:hAnsi="Arial" w:cs="Arial"/>
          <w:b/>
          <w:bCs/>
          <w:color w:val="222222"/>
          <w:sz w:val="36"/>
          <w:szCs w:val="36"/>
        </w:rPr>
        <w:t> </w:t>
      </w:r>
      <w:r>
        <w:rPr>
          <w:rFonts w:ascii="Arial" w:hAnsi="Arial" w:cs="Arial"/>
          <w:b/>
          <w:bCs/>
          <w:color w:val="222222"/>
          <w:sz w:val="36"/>
          <w:szCs w:val="36"/>
        </w:rPr>
        <w:t>&amp;</w:t>
      </w:r>
      <w:r w:rsidR="00DC1B68" w:rsidRPr="00DC1B68">
        <w:rPr>
          <w:rFonts w:ascii="Arial" w:hAnsi="Arial" w:cs="Arial"/>
          <w:b/>
          <w:bCs/>
          <w:color w:val="222222"/>
          <w:sz w:val="36"/>
          <w:szCs w:val="36"/>
        </w:rPr>
        <w:t> </w:t>
      </w:r>
      <w:r w:rsidR="00DC1B68" w:rsidRPr="00D46604">
        <w:rPr>
          <w:rFonts w:ascii="Arial" w:hAnsi="Arial" w:cs="Arial"/>
          <w:b/>
          <w:bCs/>
          <w:color w:val="222222"/>
          <w:sz w:val="36"/>
          <w:szCs w:val="36"/>
          <w:u w:val="single"/>
        </w:rPr>
        <w:t>Semitendinosus</w:t>
      </w:r>
      <w:r w:rsidR="00DC1B68" w:rsidRPr="00DC1B68">
        <w:rPr>
          <w:rFonts w:ascii="Arial" w:hAnsi="Arial" w:cs="Arial"/>
          <w:b/>
          <w:bCs/>
          <w:color w:val="222222"/>
          <w:sz w:val="36"/>
          <w:szCs w:val="36"/>
        </w:rPr>
        <w:t>, all of which are inserted nearly as far forward as the anterior crest; in the rest of its extent it is </w:t>
      </w:r>
      <w:r w:rsidR="00DC1B68" w:rsidRPr="00D46604">
        <w:rPr>
          <w:rFonts w:ascii="Arial" w:hAnsi="Arial" w:cs="Arial"/>
          <w:b/>
          <w:bCs/>
          <w:color w:val="222222"/>
          <w:sz w:val="36"/>
          <w:szCs w:val="36"/>
        </w:rPr>
        <w:t>subcutaneous</w:t>
      </w:r>
      <w:r w:rsidR="00DC1B68" w:rsidRPr="00DC1B68">
        <w:rPr>
          <w:rFonts w:ascii="Arial" w:hAnsi="Arial" w:cs="Arial"/>
          <w:b/>
          <w:bCs/>
          <w:color w:val="222222"/>
          <w:sz w:val="36"/>
          <w:szCs w:val="36"/>
        </w:rPr>
        <w:t>.</w:t>
      </w:r>
    </w:p>
    <w:p w:rsidR="009834B3" w:rsidRDefault="00DC1B68" w:rsidP="00F67588">
      <w:pPr>
        <w:pStyle w:val="NormalWeb"/>
        <w:shd w:val="clear" w:color="auto" w:fill="FFFFFF"/>
        <w:spacing w:before="120" w:beforeAutospacing="0" w:after="120" w:afterAutospacing="0"/>
        <w:ind w:left="-360"/>
        <w:rPr>
          <w:rFonts w:ascii="Arial" w:hAnsi="Arial" w:cs="Arial"/>
          <w:b/>
          <w:bCs/>
          <w:color w:val="222222"/>
          <w:sz w:val="36"/>
          <w:szCs w:val="36"/>
        </w:rPr>
      </w:pPr>
      <w:r w:rsidRPr="00D46604">
        <w:rPr>
          <w:rFonts w:ascii="Arial" w:hAnsi="Arial" w:cs="Arial"/>
          <w:b/>
          <w:bCs/>
          <w:color w:val="222222"/>
          <w:sz w:val="36"/>
          <w:szCs w:val="36"/>
          <w:u w:val="thick"/>
        </w:rPr>
        <w:t>The lateral surface</w:t>
      </w:r>
      <w:r w:rsidR="00D46604">
        <w:rPr>
          <w:rFonts w:ascii="Arial" w:hAnsi="Arial" w:cs="Arial"/>
          <w:b/>
          <w:bCs/>
          <w:color w:val="222222"/>
          <w:sz w:val="36"/>
          <w:szCs w:val="36"/>
        </w:rPr>
        <w:t>:</w:t>
      </w:r>
      <w:r w:rsidRPr="00DC1B68">
        <w:rPr>
          <w:rFonts w:ascii="Arial" w:hAnsi="Arial" w:cs="Arial"/>
          <w:b/>
          <w:bCs/>
          <w:color w:val="222222"/>
          <w:sz w:val="36"/>
          <w:szCs w:val="36"/>
        </w:rPr>
        <w:t xml:space="preserve"> is narrower than the medial; its upper two-thirds present a shallow groove for the origin of the </w:t>
      </w:r>
      <w:r w:rsidRPr="00D46604">
        <w:rPr>
          <w:rFonts w:ascii="Arial" w:hAnsi="Arial" w:cs="Arial"/>
          <w:b/>
          <w:bCs/>
          <w:color w:val="222222"/>
          <w:sz w:val="36"/>
          <w:szCs w:val="36"/>
          <w:u w:val="single"/>
        </w:rPr>
        <w:t>Tibialis anterior</w:t>
      </w:r>
      <w:r w:rsidRPr="00DC1B68">
        <w:rPr>
          <w:rFonts w:ascii="Arial" w:hAnsi="Arial" w:cs="Arial"/>
          <w:b/>
          <w:bCs/>
          <w:color w:val="222222"/>
          <w:sz w:val="36"/>
          <w:szCs w:val="36"/>
        </w:rPr>
        <w:t xml:space="preserve">; its lower third is smooth, convex, curves gradually forward to the anterior aspect of the bone, and is covered by the </w:t>
      </w:r>
      <w:r w:rsidRPr="00F67588">
        <w:rPr>
          <w:rFonts w:ascii="Arial" w:hAnsi="Arial" w:cs="Arial"/>
          <w:b/>
          <w:bCs/>
          <w:color w:val="222222"/>
          <w:sz w:val="36"/>
          <w:szCs w:val="36"/>
          <w:u w:val="single"/>
        </w:rPr>
        <w:t>tendons</w:t>
      </w:r>
      <w:r w:rsidRPr="00DC1B68">
        <w:rPr>
          <w:rFonts w:ascii="Arial" w:hAnsi="Arial" w:cs="Arial"/>
          <w:b/>
          <w:bCs/>
          <w:color w:val="222222"/>
          <w:sz w:val="36"/>
          <w:szCs w:val="36"/>
        </w:rPr>
        <w:t xml:space="preserve"> of the</w:t>
      </w:r>
      <w:r w:rsidR="009834B3">
        <w:rPr>
          <w:rFonts w:ascii="Arial" w:hAnsi="Arial" w:cs="Arial"/>
          <w:b/>
          <w:bCs/>
          <w:color w:val="222222"/>
          <w:sz w:val="36"/>
          <w:szCs w:val="36"/>
        </w:rPr>
        <w:t>:</w:t>
      </w:r>
      <w:r w:rsidRPr="00DC1B68">
        <w:rPr>
          <w:rFonts w:ascii="Arial" w:hAnsi="Arial" w:cs="Arial"/>
          <w:b/>
          <w:bCs/>
          <w:color w:val="222222"/>
          <w:sz w:val="36"/>
          <w:szCs w:val="36"/>
        </w:rPr>
        <w:t> </w:t>
      </w:r>
    </w:p>
    <w:p w:rsidR="009834B3" w:rsidRDefault="00DC1B68" w:rsidP="009834B3">
      <w:pPr>
        <w:pStyle w:val="NormalWeb"/>
        <w:numPr>
          <w:ilvl w:val="0"/>
          <w:numId w:val="7"/>
        </w:numPr>
        <w:shd w:val="clear" w:color="auto" w:fill="FFFFFF"/>
        <w:spacing w:before="120" w:beforeAutospacing="0" w:after="120" w:afterAutospacing="0"/>
        <w:rPr>
          <w:rFonts w:ascii="Arial" w:hAnsi="Arial" w:cs="Arial"/>
          <w:b/>
          <w:bCs/>
          <w:color w:val="222222"/>
          <w:sz w:val="36"/>
          <w:szCs w:val="36"/>
        </w:rPr>
      </w:pPr>
      <w:r w:rsidRPr="00F67588">
        <w:rPr>
          <w:rFonts w:ascii="Arial" w:hAnsi="Arial" w:cs="Arial"/>
          <w:b/>
          <w:bCs/>
          <w:color w:val="222222"/>
          <w:sz w:val="36"/>
          <w:szCs w:val="36"/>
          <w:u w:val="single"/>
        </w:rPr>
        <w:t>Tibialis anterior</w:t>
      </w:r>
    </w:p>
    <w:p w:rsidR="009834B3" w:rsidRDefault="00DC1B68" w:rsidP="009834B3">
      <w:pPr>
        <w:pStyle w:val="NormalWeb"/>
        <w:numPr>
          <w:ilvl w:val="0"/>
          <w:numId w:val="7"/>
        </w:numPr>
        <w:shd w:val="clear" w:color="auto" w:fill="FFFFFF"/>
        <w:spacing w:before="120" w:beforeAutospacing="0" w:after="120" w:afterAutospacing="0"/>
        <w:rPr>
          <w:rFonts w:ascii="Arial" w:hAnsi="Arial" w:cs="Arial"/>
          <w:b/>
          <w:bCs/>
          <w:color w:val="000000" w:themeColor="text1"/>
          <w:sz w:val="36"/>
          <w:szCs w:val="36"/>
        </w:rPr>
      </w:pPr>
      <w:r w:rsidRPr="009834B3">
        <w:rPr>
          <w:rFonts w:ascii="Arial" w:hAnsi="Arial" w:cs="Arial"/>
          <w:b/>
          <w:bCs/>
          <w:sz w:val="36"/>
          <w:szCs w:val="36"/>
          <w:u w:val="thick"/>
        </w:rPr>
        <w:t xml:space="preserve">Extensor </w:t>
      </w:r>
      <w:r w:rsidRPr="009834B3">
        <w:rPr>
          <w:rFonts w:ascii="Arial" w:hAnsi="Arial" w:cs="Arial"/>
          <w:b/>
          <w:bCs/>
          <w:color w:val="000000" w:themeColor="text1"/>
          <w:sz w:val="36"/>
          <w:szCs w:val="36"/>
          <w:u w:val="thick"/>
        </w:rPr>
        <w:t>hallucis longus</w:t>
      </w:r>
    </w:p>
    <w:p w:rsidR="009834B3" w:rsidRDefault="00DC1B68" w:rsidP="009834B3">
      <w:pPr>
        <w:pStyle w:val="NormalWeb"/>
        <w:numPr>
          <w:ilvl w:val="0"/>
          <w:numId w:val="7"/>
        </w:numPr>
        <w:shd w:val="clear" w:color="auto" w:fill="FFFFFF"/>
        <w:spacing w:before="120" w:beforeAutospacing="0" w:after="120" w:afterAutospacing="0"/>
        <w:rPr>
          <w:rFonts w:ascii="Arial" w:hAnsi="Arial" w:cs="Arial"/>
          <w:b/>
          <w:bCs/>
          <w:color w:val="000000" w:themeColor="text1"/>
          <w:sz w:val="36"/>
          <w:szCs w:val="36"/>
        </w:rPr>
      </w:pPr>
      <w:r w:rsidRPr="002B709A">
        <w:rPr>
          <w:rFonts w:ascii="Arial" w:hAnsi="Arial" w:cs="Arial"/>
          <w:b/>
          <w:bCs/>
          <w:color w:val="000000" w:themeColor="text1"/>
          <w:sz w:val="36"/>
          <w:szCs w:val="36"/>
          <w:u w:val="thick"/>
        </w:rPr>
        <w:t>Extensor digitorum longus</w:t>
      </w:r>
    </w:p>
    <w:p w:rsidR="00DC1B68" w:rsidRPr="00DC1B68" w:rsidRDefault="00DC1B68" w:rsidP="00F67588">
      <w:pPr>
        <w:pStyle w:val="NormalWeb"/>
        <w:shd w:val="clear" w:color="auto" w:fill="FFFFFF"/>
        <w:spacing w:before="120" w:beforeAutospacing="0" w:after="120" w:afterAutospacing="0"/>
        <w:ind w:left="-360"/>
        <w:rPr>
          <w:rFonts w:ascii="Arial" w:hAnsi="Arial" w:cs="Arial"/>
          <w:b/>
          <w:bCs/>
          <w:color w:val="222222"/>
          <w:sz w:val="36"/>
          <w:szCs w:val="36"/>
        </w:rPr>
      </w:pPr>
      <w:proofErr w:type="gramStart"/>
      <w:r w:rsidRPr="009834B3">
        <w:rPr>
          <w:rFonts w:ascii="Arial" w:hAnsi="Arial" w:cs="Arial"/>
          <w:b/>
          <w:bCs/>
          <w:color w:val="000000" w:themeColor="text1"/>
          <w:sz w:val="36"/>
          <w:szCs w:val="36"/>
        </w:rPr>
        <w:t>arranged</w:t>
      </w:r>
      <w:proofErr w:type="gramEnd"/>
      <w:r w:rsidRPr="009834B3">
        <w:rPr>
          <w:rFonts w:ascii="Arial" w:hAnsi="Arial" w:cs="Arial"/>
          <w:b/>
          <w:bCs/>
          <w:color w:val="000000" w:themeColor="text1"/>
          <w:sz w:val="36"/>
          <w:szCs w:val="36"/>
        </w:rPr>
        <w:t xml:space="preserve"> in this order from the medial side</w:t>
      </w:r>
      <w:r w:rsidRPr="00DC1B68">
        <w:rPr>
          <w:rFonts w:ascii="Arial" w:hAnsi="Arial" w:cs="Arial"/>
          <w:b/>
          <w:bCs/>
          <w:color w:val="222222"/>
          <w:sz w:val="36"/>
          <w:szCs w:val="36"/>
        </w:rPr>
        <w:t>.</w:t>
      </w:r>
    </w:p>
    <w:p w:rsidR="00F67588" w:rsidRDefault="00DC1B68" w:rsidP="00DC1B68">
      <w:pPr>
        <w:pStyle w:val="NormalWeb"/>
        <w:shd w:val="clear" w:color="auto" w:fill="FFFFFF"/>
        <w:spacing w:before="120" w:beforeAutospacing="0" w:after="120" w:afterAutospacing="0"/>
        <w:ind w:left="-360"/>
        <w:rPr>
          <w:rFonts w:ascii="Arial" w:hAnsi="Arial" w:cs="Arial"/>
          <w:b/>
          <w:bCs/>
          <w:color w:val="222222"/>
          <w:sz w:val="36"/>
          <w:szCs w:val="36"/>
        </w:rPr>
      </w:pPr>
      <w:r w:rsidRPr="00F67588">
        <w:rPr>
          <w:rFonts w:ascii="Arial" w:hAnsi="Arial" w:cs="Arial"/>
          <w:b/>
          <w:bCs/>
          <w:color w:val="222222"/>
          <w:sz w:val="36"/>
          <w:szCs w:val="36"/>
          <w:u w:val="thick"/>
        </w:rPr>
        <w:t>The posterior surface</w:t>
      </w:r>
      <w:r w:rsidR="00F67588">
        <w:rPr>
          <w:rFonts w:ascii="Arial" w:hAnsi="Arial" w:cs="Arial"/>
          <w:b/>
          <w:bCs/>
          <w:color w:val="222222"/>
          <w:sz w:val="36"/>
          <w:szCs w:val="36"/>
        </w:rPr>
        <w:t>:</w:t>
      </w:r>
      <w:r w:rsidRPr="00DC1B68">
        <w:rPr>
          <w:rFonts w:ascii="Arial" w:hAnsi="Arial" w:cs="Arial"/>
          <w:b/>
          <w:bCs/>
          <w:color w:val="222222"/>
          <w:sz w:val="36"/>
          <w:szCs w:val="36"/>
        </w:rPr>
        <w:t> </w:t>
      </w:r>
    </w:p>
    <w:p w:rsidR="00DC1B68" w:rsidRPr="00DC1B68" w:rsidRDefault="00DC1B68" w:rsidP="00086E46">
      <w:pPr>
        <w:pStyle w:val="NormalWeb"/>
        <w:shd w:val="clear" w:color="auto" w:fill="FFFFFF"/>
        <w:spacing w:before="120" w:beforeAutospacing="0" w:after="120" w:afterAutospacing="0"/>
        <w:ind w:left="-360"/>
        <w:rPr>
          <w:rFonts w:ascii="Arial" w:hAnsi="Arial" w:cs="Arial"/>
          <w:b/>
          <w:bCs/>
          <w:color w:val="222222"/>
          <w:sz w:val="36"/>
          <w:szCs w:val="36"/>
        </w:rPr>
      </w:pPr>
      <w:r w:rsidRPr="00DC1B68">
        <w:rPr>
          <w:rFonts w:ascii="Arial" w:hAnsi="Arial" w:cs="Arial"/>
          <w:b/>
          <w:bCs/>
          <w:color w:val="222222"/>
          <w:sz w:val="36"/>
          <w:szCs w:val="36"/>
        </w:rPr>
        <w:t xml:space="preserve">presents, at its upper part, a prominent ridge, the </w:t>
      </w:r>
      <w:r w:rsidRPr="00F67588">
        <w:rPr>
          <w:rFonts w:ascii="Arial" w:hAnsi="Arial" w:cs="Arial"/>
          <w:b/>
          <w:bCs/>
          <w:color w:val="222222"/>
          <w:sz w:val="36"/>
          <w:szCs w:val="36"/>
          <w:u w:val="single"/>
        </w:rPr>
        <w:t>popliteal line</w:t>
      </w:r>
      <w:r w:rsidRPr="00DC1B68">
        <w:rPr>
          <w:rFonts w:ascii="Arial" w:hAnsi="Arial" w:cs="Arial"/>
          <w:b/>
          <w:bCs/>
          <w:color w:val="222222"/>
          <w:sz w:val="36"/>
          <w:szCs w:val="36"/>
        </w:rPr>
        <w:t xml:space="preserve">, which extends obliquely downward from the back part of the articular facet for the fibula to the medial border, at the junction of its </w:t>
      </w:r>
      <w:r w:rsidRPr="00F67588">
        <w:rPr>
          <w:rFonts w:ascii="Arial" w:hAnsi="Arial" w:cs="Arial"/>
          <w:b/>
          <w:bCs/>
          <w:color w:val="222222"/>
          <w:sz w:val="36"/>
          <w:szCs w:val="36"/>
          <w:u w:val="single"/>
        </w:rPr>
        <w:t>upper and middle thirds</w:t>
      </w:r>
      <w:r w:rsidRPr="00DC1B68">
        <w:rPr>
          <w:rFonts w:ascii="Arial" w:hAnsi="Arial" w:cs="Arial"/>
          <w:b/>
          <w:bCs/>
          <w:color w:val="222222"/>
          <w:sz w:val="36"/>
          <w:szCs w:val="36"/>
        </w:rPr>
        <w:t>; it marks the lower limit of the insertion of the </w:t>
      </w:r>
      <w:hyperlink r:id="rId36" w:tooltip="Popliteus" w:history="1">
        <w:r w:rsidRPr="00DC1B68">
          <w:rPr>
            <w:rStyle w:val="Hyperlink"/>
            <w:rFonts w:ascii="Arial" w:hAnsi="Arial" w:cs="Arial"/>
            <w:b/>
            <w:bCs/>
            <w:color w:val="0B0080"/>
            <w:sz w:val="36"/>
            <w:szCs w:val="36"/>
            <w:u w:val="none"/>
          </w:rPr>
          <w:t>Popliteus</w:t>
        </w:r>
      </w:hyperlink>
      <w:r w:rsidRPr="00DC1B68">
        <w:rPr>
          <w:rFonts w:ascii="Arial" w:hAnsi="Arial" w:cs="Arial"/>
          <w:b/>
          <w:bCs/>
          <w:color w:val="222222"/>
          <w:sz w:val="36"/>
          <w:szCs w:val="36"/>
        </w:rPr>
        <w:t xml:space="preserve">, </w:t>
      </w:r>
      <w:r w:rsidRPr="00086E46">
        <w:rPr>
          <w:rFonts w:ascii="Arial" w:hAnsi="Arial" w:cs="Arial"/>
          <w:b/>
          <w:bCs/>
          <w:color w:val="222222"/>
          <w:sz w:val="36"/>
          <w:szCs w:val="36"/>
          <w:u w:val="single"/>
        </w:rPr>
        <w:t xml:space="preserve">serves for the </w:t>
      </w:r>
      <w:r w:rsidRPr="00086E46">
        <w:rPr>
          <w:rFonts w:ascii="Arial" w:hAnsi="Arial" w:cs="Arial"/>
          <w:b/>
          <w:bCs/>
          <w:color w:val="222222"/>
          <w:sz w:val="36"/>
          <w:szCs w:val="36"/>
          <w:u w:val="single"/>
        </w:rPr>
        <w:lastRenderedPageBreak/>
        <w:t>attachment of the fascia covering this muscle</w:t>
      </w:r>
      <w:r w:rsidRPr="00DC1B68">
        <w:rPr>
          <w:rFonts w:ascii="Arial" w:hAnsi="Arial" w:cs="Arial"/>
          <w:b/>
          <w:bCs/>
          <w:color w:val="222222"/>
          <w:sz w:val="36"/>
          <w:szCs w:val="36"/>
        </w:rPr>
        <w:t xml:space="preserve">, </w:t>
      </w:r>
      <w:r w:rsidR="00086E46">
        <w:rPr>
          <w:rFonts w:ascii="Arial" w:hAnsi="Arial" w:cs="Arial"/>
          <w:b/>
          <w:bCs/>
          <w:color w:val="222222"/>
          <w:sz w:val="36"/>
          <w:szCs w:val="36"/>
        </w:rPr>
        <w:t>&amp;</w:t>
      </w:r>
      <w:r w:rsidRPr="00DC1B68">
        <w:rPr>
          <w:rFonts w:ascii="Arial" w:hAnsi="Arial" w:cs="Arial"/>
          <w:b/>
          <w:bCs/>
          <w:color w:val="222222"/>
          <w:sz w:val="36"/>
          <w:szCs w:val="36"/>
        </w:rPr>
        <w:t xml:space="preserve"> gives origin to part of the </w:t>
      </w:r>
      <w:r w:rsidRPr="00086E46">
        <w:rPr>
          <w:rFonts w:ascii="Arial" w:hAnsi="Arial" w:cs="Arial"/>
          <w:b/>
          <w:bCs/>
          <w:color w:val="222222"/>
          <w:sz w:val="36"/>
          <w:szCs w:val="36"/>
          <w:u w:val="single"/>
        </w:rPr>
        <w:t>Soleus</w:t>
      </w:r>
      <w:r w:rsidRPr="00DC1B68">
        <w:rPr>
          <w:rFonts w:ascii="Arial" w:hAnsi="Arial" w:cs="Arial"/>
          <w:b/>
          <w:bCs/>
          <w:color w:val="222222"/>
          <w:sz w:val="36"/>
          <w:szCs w:val="36"/>
        </w:rPr>
        <w:t>, </w:t>
      </w:r>
      <w:r w:rsidRPr="00086E46">
        <w:rPr>
          <w:rFonts w:ascii="Arial" w:hAnsi="Arial" w:cs="Arial"/>
          <w:b/>
          <w:bCs/>
          <w:color w:val="222222"/>
          <w:sz w:val="36"/>
          <w:szCs w:val="36"/>
          <w:u w:val="single"/>
        </w:rPr>
        <w:t>Flexor digitorum longus</w:t>
      </w:r>
      <w:r w:rsidRPr="00DC1B68">
        <w:rPr>
          <w:rFonts w:ascii="Arial" w:hAnsi="Arial" w:cs="Arial"/>
          <w:b/>
          <w:bCs/>
          <w:color w:val="222222"/>
          <w:sz w:val="36"/>
          <w:szCs w:val="36"/>
        </w:rPr>
        <w:t xml:space="preserve">, </w:t>
      </w:r>
      <w:r w:rsidR="00F67588">
        <w:rPr>
          <w:rFonts w:ascii="Arial" w:hAnsi="Arial" w:cs="Arial"/>
          <w:b/>
          <w:bCs/>
          <w:color w:val="222222"/>
          <w:sz w:val="36"/>
          <w:szCs w:val="36"/>
        </w:rPr>
        <w:t>&amp;</w:t>
      </w:r>
      <w:r w:rsidRPr="00DC1B68">
        <w:rPr>
          <w:rFonts w:ascii="Arial" w:hAnsi="Arial" w:cs="Arial"/>
          <w:b/>
          <w:bCs/>
          <w:color w:val="222222"/>
          <w:sz w:val="36"/>
          <w:szCs w:val="36"/>
        </w:rPr>
        <w:t> </w:t>
      </w:r>
      <w:r w:rsidRPr="00086E46">
        <w:rPr>
          <w:rFonts w:ascii="Arial" w:hAnsi="Arial" w:cs="Arial"/>
          <w:b/>
          <w:bCs/>
          <w:color w:val="222222"/>
          <w:sz w:val="36"/>
          <w:szCs w:val="36"/>
          <w:u w:val="single"/>
        </w:rPr>
        <w:t>Tibialis posterior</w:t>
      </w:r>
      <w:r w:rsidRPr="00DC1B68">
        <w:rPr>
          <w:rFonts w:ascii="Arial" w:hAnsi="Arial" w:cs="Arial"/>
          <w:b/>
          <w:bCs/>
          <w:color w:val="222222"/>
          <w:sz w:val="36"/>
          <w:szCs w:val="36"/>
        </w:rPr>
        <w:t xml:space="preserve">. The triangular area, above this line, gives insertion to the Popliteus. The middle third of the posterior surface is divided by a vertical ridge into two parts; the ridge begins at the popliteal line and is well-marked above, but indistinct below; the medial </w:t>
      </w:r>
      <w:r w:rsidR="00086E46">
        <w:rPr>
          <w:rFonts w:ascii="Arial" w:hAnsi="Arial" w:cs="Arial"/>
          <w:b/>
          <w:bCs/>
          <w:color w:val="222222"/>
          <w:sz w:val="36"/>
          <w:szCs w:val="36"/>
        </w:rPr>
        <w:t>&amp;</w:t>
      </w:r>
      <w:r w:rsidRPr="00DC1B68">
        <w:rPr>
          <w:rFonts w:ascii="Arial" w:hAnsi="Arial" w:cs="Arial"/>
          <w:b/>
          <w:bCs/>
          <w:color w:val="222222"/>
          <w:sz w:val="36"/>
          <w:szCs w:val="36"/>
        </w:rPr>
        <w:t xml:space="preserve"> broader portion gives origin to the Flexor digitorum longus, the lateral and narrower to part of the </w:t>
      </w:r>
      <w:hyperlink r:id="rId37" w:tooltip="Tibialis posterior" w:history="1">
        <w:r w:rsidRPr="00DC1B68">
          <w:rPr>
            <w:rStyle w:val="Hyperlink"/>
            <w:rFonts w:ascii="Arial" w:hAnsi="Arial" w:cs="Arial"/>
            <w:b/>
            <w:bCs/>
            <w:color w:val="0B0080"/>
            <w:sz w:val="36"/>
            <w:szCs w:val="36"/>
            <w:u w:val="none"/>
          </w:rPr>
          <w:t>Tibialis posterior</w:t>
        </w:r>
      </w:hyperlink>
      <w:r w:rsidRPr="00DC1B68">
        <w:rPr>
          <w:rFonts w:ascii="Arial" w:hAnsi="Arial" w:cs="Arial"/>
          <w:b/>
          <w:bCs/>
          <w:color w:val="222222"/>
          <w:sz w:val="36"/>
          <w:szCs w:val="36"/>
        </w:rPr>
        <w:t>. The remaining part of the posterior surface is smooth and covered by the Tibialis posterior, </w:t>
      </w:r>
      <w:hyperlink r:id="rId38" w:tooltip="Flexor digitorum longus" w:history="1">
        <w:r w:rsidRPr="00DC1B68">
          <w:rPr>
            <w:rStyle w:val="Hyperlink"/>
            <w:rFonts w:ascii="Arial" w:hAnsi="Arial" w:cs="Arial"/>
            <w:b/>
            <w:bCs/>
            <w:color w:val="0B0080"/>
            <w:sz w:val="36"/>
            <w:szCs w:val="36"/>
            <w:u w:val="none"/>
          </w:rPr>
          <w:t>Flexor digitorum longus</w:t>
        </w:r>
      </w:hyperlink>
      <w:r w:rsidRPr="00DC1B68">
        <w:rPr>
          <w:rFonts w:ascii="Arial" w:hAnsi="Arial" w:cs="Arial"/>
          <w:b/>
          <w:bCs/>
          <w:color w:val="222222"/>
          <w:sz w:val="36"/>
          <w:szCs w:val="36"/>
        </w:rPr>
        <w:t>, and </w:t>
      </w:r>
      <w:hyperlink r:id="rId39" w:tooltip="Flexor hallucis longus" w:history="1">
        <w:r w:rsidRPr="00DC1B68">
          <w:rPr>
            <w:rStyle w:val="Hyperlink"/>
            <w:rFonts w:ascii="Arial" w:hAnsi="Arial" w:cs="Arial"/>
            <w:b/>
            <w:bCs/>
            <w:color w:val="0B0080"/>
            <w:sz w:val="36"/>
            <w:szCs w:val="36"/>
            <w:u w:val="none"/>
          </w:rPr>
          <w:t>Flexor hallucis longus</w:t>
        </w:r>
      </w:hyperlink>
      <w:r w:rsidRPr="00DC1B68">
        <w:rPr>
          <w:rFonts w:ascii="Arial" w:hAnsi="Arial" w:cs="Arial"/>
          <w:b/>
          <w:bCs/>
          <w:color w:val="222222"/>
          <w:sz w:val="36"/>
          <w:szCs w:val="36"/>
        </w:rPr>
        <w:t>. Immediately below the popliteal line is the nutrient foramen, which is large and directed obliquely downward.</w:t>
      </w:r>
    </w:p>
    <w:p w:rsidR="00DC1B68" w:rsidRPr="00095E49" w:rsidRDefault="00DC1B68" w:rsidP="00F67588">
      <w:pPr>
        <w:pStyle w:val="Heading3"/>
        <w:shd w:val="clear" w:color="auto" w:fill="FFFFFF"/>
        <w:spacing w:before="72"/>
        <w:rPr>
          <w:rFonts w:ascii="Arial" w:hAnsi="Arial" w:cs="Arial"/>
          <w:color w:val="000000"/>
          <w:sz w:val="36"/>
          <w:szCs w:val="36"/>
        </w:rPr>
      </w:pPr>
      <w:r w:rsidRPr="00095E49">
        <w:rPr>
          <w:rStyle w:val="mw-headline"/>
          <w:rFonts w:ascii="Arial" w:hAnsi="Arial" w:cs="Arial"/>
          <w:color w:val="000000"/>
          <w:sz w:val="36"/>
          <w:szCs w:val="36"/>
        </w:rPr>
        <w:t>Lower extremity</w:t>
      </w:r>
    </w:p>
    <w:p w:rsidR="00DC1B68" w:rsidRDefault="00DC1B68" w:rsidP="00DC1B68">
      <w:pPr>
        <w:shd w:val="clear" w:color="auto" w:fill="F8F9FA"/>
        <w:jc w:val="center"/>
        <w:rPr>
          <w:rFonts w:ascii="Arial" w:hAnsi="Arial" w:cs="Arial"/>
          <w:color w:val="222222"/>
          <w:sz w:val="16"/>
          <w:szCs w:val="16"/>
        </w:rPr>
      </w:pPr>
      <w:r>
        <w:rPr>
          <w:rFonts w:ascii="Arial" w:hAnsi="Arial" w:cs="Arial"/>
          <w:noProof/>
          <w:color w:val="0B0080"/>
          <w:sz w:val="16"/>
          <w:szCs w:val="16"/>
        </w:rPr>
        <w:drawing>
          <wp:inline distT="0" distB="0" distL="0" distR="0">
            <wp:extent cx="2099310" cy="1574165"/>
            <wp:effectExtent l="19050" t="0" r="0" b="0"/>
            <wp:docPr id="5" name="Picture 5" descr="https://upload.wikimedia.org/wikipedia/commons/thumb/e/e1/Tibia_-_inferior_epiphysis_%28anterior_view%29.jpg/220px-Tibia_-_inferior_epiphysis_%28anterior_view%29.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1/Tibia_-_inferior_epiphysis_%28anterior_view%29.jpg/220px-Tibia_-_inferior_epiphysis_%28anterior_view%29.jpg">
                      <a:hlinkClick r:id="rId40"/>
                    </pic:cNvPr>
                    <pic:cNvPicPr>
                      <a:picLocks noChangeAspect="1" noChangeArrowheads="1"/>
                    </pic:cNvPicPr>
                  </pic:nvPicPr>
                  <pic:blipFill>
                    <a:blip r:embed="rId41" cstate="print"/>
                    <a:srcRect/>
                    <a:stretch>
                      <a:fillRect/>
                    </a:stretch>
                  </pic:blipFill>
                  <pic:spPr bwMode="auto">
                    <a:xfrm>
                      <a:off x="0" y="0"/>
                      <a:ext cx="2099310" cy="1574165"/>
                    </a:xfrm>
                    <a:prstGeom prst="rect">
                      <a:avLst/>
                    </a:prstGeom>
                    <a:noFill/>
                    <a:ln w="9525">
                      <a:noFill/>
                      <a:miter lim="800000"/>
                      <a:headEnd/>
                      <a:tailEnd/>
                    </a:ln>
                  </pic:spPr>
                </pic:pic>
              </a:graphicData>
            </a:graphic>
          </wp:inline>
        </w:drawing>
      </w:r>
    </w:p>
    <w:p w:rsidR="00DC1B68" w:rsidRPr="000D2B05" w:rsidRDefault="00DC1B68" w:rsidP="00DC1B68">
      <w:pPr>
        <w:shd w:val="clear" w:color="auto" w:fill="F8F9FA"/>
        <w:spacing w:line="336" w:lineRule="atLeast"/>
        <w:rPr>
          <w:rFonts w:ascii="Arial" w:hAnsi="Arial" w:cs="Arial"/>
          <w:b/>
          <w:bCs/>
          <w:color w:val="222222"/>
          <w:sz w:val="36"/>
          <w:szCs w:val="36"/>
        </w:rPr>
      </w:pPr>
      <w:r w:rsidRPr="000D2B05">
        <w:rPr>
          <w:rFonts w:ascii="Arial" w:hAnsi="Arial" w:cs="Arial"/>
          <w:b/>
          <w:bCs/>
          <w:color w:val="222222"/>
          <w:sz w:val="36"/>
          <w:szCs w:val="36"/>
        </w:rPr>
        <w:t>Lower extremity of tibia seen from the front</w:t>
      </w:r>
    </w:p>
    <w:p w:rsidR="00DC1B68" w:rsidRDefault="00DC1B68" w:rsidP="00DC1B68">
      <w:pPr>
        <w:shd w:val="clear" w:color="auto" w:fill="F8F9FA"/>
        <w:spacing w:line="240" w:lineRule="auto"/>
        <w:jc w:val="center"/>
        <w:rPr>
          <w:rFonts w:ascii="Arial" w:hAnsi="Arial" w:cs="Arial"/>
          <w:color w:val="222222"/>
          <w:sz w:val="16"/>
          <w:szCs w:val="16"/>
        </w:rPr>
      </w:pPr>
      <w:r>
        <w:rPr>
          <w:rFonts w:ascii="Arial" w:hAnsi="Arial" w:cs="Arial"/>
          <w:noProof/>
          <w:color w:val="0B0080"/>
          <w:sz w:val="16"/>
          <w:szCs w:val="16"/>
        </w:rPr>
        <w:drawing>
          <wp:inline distT="0" distB="0" distL="0" distR="0">
            <wp:extent cx="2099310" cy="1574165"/>
            <wp:effectExtent l="19050" t="0" r="0" b="0"/>
            <wp:docPr id="6" name="Picture 6" descr="https://upload.wikimedia.org/wikipedia/commons/thumb/4/42/Tibia_-_inferior_epiphysis_%28posterior_view%29.jpg/220px-Tibia_-_inferior_epiphysis_%28posterior_view%29.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4/42/Tibia_-_inferior_epiphysis_%28posterior_view%29.jpg/220px-Tibia_-_inferior_epiphysis_%28posterior_view%29.jpg">
                      <a:hlinkClick r:id="rId42"/>
                    </pic:cNvPr>
                    <pic:cNvPicPr>
                      <a:picLocks noChangeAspect="1" noChangeArrowheads="1"/>
                    </pic:cNvPicPr>
                  </pic:nvPicPr>
                  <pic:blipFill>
                    <a:blip r:embed="rId43" cstate="print"/>
                    <a:srcRect/>
                    <a:stretch>
                      <a:fillRect/>
                    </a:stretch>
                  </pic:blipFill>
                  <pic:spPr bwMode="auto">
                    <a:xfrm>
                      <a:off x="0" y="0"/>
                      <a:ext cx="2099310" cy="1574165"/>
                    </a:xfrm>
                    <a:prstGeom prst="rect">
                      <a:avLst/>
                    </a:prstGeom>
                    <a:noFill/>
                    <a:ln w="9525">
                      <a:noFill/>
                      <a:miter lim="800000"/>
                      <a:headEnd/>
                      <a:tailEnd/>
                    </a:ln>
                  </pic:spPr>
                </pic:pic>
              </a:graphicData>
            </a:graphic>
          </wp:inline>
        </w:drawing>
      </w:r>
    </w:p>
    <w:p w:rsidR="00DC1B68" w:rsidRPr="000D2B05" w:rsidRDefault="00DC1B68" w:rsidP="00DC1B68">
      <w:pPr>
        <w:shd w:val="clear" w:color="auto" w:fill="F8F9FA"/>
        <w:spacing w:line="336" w:lineRule="atLeast"/>
        <w:rPr>
          <w:rFonts w:ascii="Arial" w:hAnsi="Arial" w:cs="Arial"/>
          <w:b/>
          <w:bCs/>
          <w:color w:val="000000" w:themeColor="text1"/>
          <w:sz w:val="36"/>
          <w:szCs w:val="36"/>
        </w:rPr>
      </w:pPr>
      <w:r w:rsidRPr="000D2B05">
        <w:rPr>
          <w:rFonts w:ascii="Arial" w:hAnsi="Arial" w:cs="Arial"/>
          <w:b/>
          <w:bCs/>
          <w:color w:val="000000" w:themeColor="text1"/>
          <w:sz w:val="36"/>
          <w:szCs w:val="36"/>
        </w:rPr>
        <w:t>Lower extremity of tibia seen from the back</w:t>
      </w:r>
    </w:p>
    <w:p w:rsidR="00816833" w:rsidRDefault="00DC1B68" w:rsidP="000D2B05">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lastRenderedPageBreak/>
        <w:t xml:space="preserve">The distal end of the tibia is </w:t>
      </w:r>
      <w:r w:rsidRPr="000D2B05">
        <w:rPr>
          <w:rFonts w:ascii="Arial" w:hAnsi="Arial" w:cs="Arial"/>
          <w:b/>
          <w:bCs/>
          <w:color w:val="000000" w:themeColor="text1"/>
          <w:sz w:val="36"/>
          <w:szCs w:val="36"/>
          <w:u w:val="single"/>
        </w:rPr>
        <w:t>much smaller than the proximal end</w:t>
      </w:r>
      <w:r w:rsidRPr="000D2B05">
        <w:rPr>
          <w:rFonts w:ascii="Arial" w:hAnsi="Arial" w:cs="Arial"/>
          <w:b/>
          <w:bCs/>
          <w:color w:val="000000" w:themeColor="text1"/>
          <w:sz w:val="36"/>
          <w:szCs w:val="36"/>
        </w:rPr>
        <w:t xml:space="preserve"> and presents five surfaces; it is prolonged downward on its medial side as a strong pyramidal process, the </w:t>
      </w:r>
      <w:r w:rsidRPr="00816833">
        <w:rPr>
          <w:rFonts w:ascii="Arial" w:hAnsi="Arial" w:cs="Arial"/>
          <w:b/>
          <w:bCs/>
          <w:color w:val="000000" w:themeColor="text1"/>
          <w:sz w:val="36"/>
          <w:szCs w:val="36"/>
        </w:rPr>
        <w:t>medial malleolus</w:t>
      </w:r>
      <w:r w:rsidR="00816833">
        <w:rPr>
          <w:rFonts w:ascii="Arial" w:hAnsi="Arial" w:cs="Arial"/>
          <w:b/>
          <w:bCs/>
          <w:color w:val="000000" w:themeColor="text1"/>
          <w:sz w:val="36"/>
          <w:szCs w:val="36"/>
        </w:rPr>
        <w:t>.</w:t>
      </w:r>
    </w:p>
    <w:p w:rsidR="00816833" w:rsidRDefault="00DC1B68" w:rsidP="00816833">
      <w:pPr>
        <w:pStyle w:val="NormalWeb"/>
        <w:numPr>
          <w:ilvl w:val="0"/>
          <w:numId w:val="8"/>
        </w:numPr>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 xml:space="preserve">The </w:t>
      </w:r>
      <w:r w:rsidR="000D2B05" w:rsidRPr="000D2B05">
        <w:rPr>
          <w:rFonts w:ascii="Arial" w:hAnsi="Arial" w:cs="Arial"/>
          <w:b/>
          <w:bCs/>
          <w:color w:val="000000" w:themeColor="text1"/>
          <w:sz w:val="36"/>
          <w:szCs w:val="36"/>
          <w:u w:val="single"/>
        </w:rPr>
        <w:t>Lower Extremity of the Tibia</w:t>
      </w:r>
      <w:r w:rsidR="000D2B05" w:rsidRPr="000D2B05">
        <w:rPr>
          <w:rFonts w:ascii="Arial" w:hAnsi="Arial" w:cs="Arial"/>
          <w:b/>
          <w:bCs/>
          <w:color w:val="000000" w:themeColor="text1"/>
          <w:sz w:val="36"/>
          <w:szCs w:val="36"/>
        </w:rPr>
        <w:t xml:space="preserve"> </w:t>
      </w:r>
      <w:r w:rsidR="000D2B05">
        <w:rPr>
          <w:rFonts w:ascii="Arial" w:hAnsi="Arial" w:cs="Arial"/>
          <w:b/>
          <w:bCs/>
          <w:color w:val="000000" w:themeColor="text1"/>
          <w:sz w:val="36"/>
          <w:szCs w:val="36"/>
        </w:rPr>
        <w:t>t</w:t>
      </w:r>
      <w:r w:rsidR="000D2B05" w:rsidRPr="000D2B05">
        <w:rPr>
          <w:rFonts w:ascii="Arial" w:hAnsi="Arial" w:cs="Arial"/>
          <w:b/>
          <w:bCs/>
          <w:color w:val="000000" w:themeColor="text1"/>
          <w:sz w:val="36"/>
          <w:szCs w:val="36"/>
        </w:rPr>
        <w:t xml:space="preserve">ogether </w:t>
      </w:r>
      <w:r w:rsidR="000D2B05">
        <w:rPr>
          <w:rFonts w:ascii="Arial" w:hAnsi="Arial" w:cs="Arial"/>
          <w:b/>
          <w:bCs/>
          <w:color w:val="000000" w:themeColor="text1"/>
          <w:sz w:val="36"/>
          <w:szCs w:val="36"/>
        </w:rPr>
        <w:t>w</w:t>
      </w:r>
      <w:r w:rsidR="000D2B05" w:rsidRPr="000D2B05">
        <w:rPr>
          <w:rFonts w:ascii="Arial" w:hAnsi="Arial" w:cs="Arial"/>
          <w:b/>
          <w:bCs/>
          <w:color w:val="000000" w:themeColor="text1"/>
          <w:sz w:val="36"/>
          <w:szCs w:val="36"/>
        </w:rPr>
        <w:t xml:space="preserve">ith </w:t>
      </w:r>
    </w:p>
    <w:p w:rsidR="00816833" w:rsidRDefault="00816833" w:rsidP="00816833">
      <w:pPr>
        <w:pStyle w:val="NormalWeb"/>
        <w:numPr>
          <w:ilvl w:val="0"/>
          <w:numId w:val="8"/>
        </w:numPr>
        <w:shd w:val="clear" w:color="auto" w:fill="FFFFFF"/>
        <w:spacing w:before="120" w:beforeAutospacing="0" w:after="120" w:afterAutospacing="0"/>
        <w:rPr>
          <w:rFonts w:ascii="Arial" w:hAnsi="Arial" w:cs="Arial"/>
          <w:b/>
          <w:bCs/>
          <w:color w:val="000000" w:themeColor="text1"/>
          <w:sz w:val="36"/>
          <w:szCs w:val="36"/>
        </w:rPr>
      </w:pPr>
      <w:r>
        <w:rPr>
          <w:rFonts w:ascii="Arial" w:hAnsi="Arial" w:cs="Arial"/>
          <w:b/>
          <w:bCs/>
          <w:color w:val="000000" w:themeColor="text1"/>
          <w:sz w:val="36"/>
          <w:szCs w:val="36"/>
        </w:rPr>
        <w:t>The</w:t>
      </w:r>
      <w:r w:rsidR="000D2B05" w:rsidRPr="000D2B05">
        <w:rPr>
          <w:rFonts w:ascii="Arial" w:hAnsi="Arial" w:cs="Arial"/>
          <w:b/>
          <w:bCs/>
          <w:color w:val="000000" w:themeColor="text1"/>
          <w:sz w:val="36"/>
          <w:szCs w:val="36"/>
        </w:rPr>
        <w:t xml:space="preserve"> </w:t>
      </w:r>
      <w:r w:rsidR="000D2B05" w:rsidRPr="000D2B05">
        <w:rPr>
          <w:rFonts w:ascii="Arial" w:hAnsi="Arial" w:cs="Arial"/>
          <w:b/>
          <w:bCs/>
          <w:color w:val="000000" w:themeColor="text1"/>
          <w:sz w:val="36"/>
          <w:szCs w:val="36"/>
          <w:u w:val="single"/>
        </w:rPr>
        <w:t>Fibula</w:t>
      </w:r>
      <w:r w:rsidR="000D2B05" w:rsidRPr="000D2B05">
        <w:rPr>
          <w:rFonts w:ascii="Arial" w:hAnsi="Arial" w:cs="Arial"/>
          <w:b/>
          <w:bCs/>
          <w:color w:val="000000" w:themeColor="text1"/>
          <w:sz w:val="36"/>
          <w:szCs w:val="36"/>
        </w:rPr>
        <w:t xml:space="preserve"> </w:t>
      </w:r>
      <w:r w:rsidR="000D2B05">
        <w:rPr>
          <w:rFonts w:ascii="Arial" w:hAnsi="Arial" w:cs="Arial"/>
          <w:b/>
          <w:bCs/>
          <w:color w:val="000000" w:themeColor="text1"/>
          <w:sz w:val="36"/>
          <w:szCs w:val="36"/>
        </w:rPr>
        <w:t>&amp;</w:t>
      </w:r>
      <w:r w:rsidR="000D2B05" w:rsidRPr="000D2B05">
        <w:rPr>
          <w:rFonts w:ascii="Arial" w:hAnsi="Arial" w:cs="Arial"/>
          <w:b/>
          <w:bCs/>
          <w:color w:val="000000" w:themeColor="text1"/>
          <w:sz w:val="36"/>
          <w:szCs w:val="36"/>
        </w:rPr>
        <w:t> </w:t>
      </w:r>
    </w:p>
    <w:p w:rsidR="00DC1B68" w:rsidRPr="000D2B05" w:rsidRDefault="00816833" w:rsidP="00816833">
      <w:pPr>
        <w:pStyle w:val="NormalWeb"/>
        <w:numPr>
          <w:ilvl w:val="0"/>
          <w:numId w:val="8"/>
        </w:numPr>
        <w:shd w:val="clear" w:color="auto" w:fill="FFFFFF"/>
        <w:spacing w:before="120" w:beforeAutospacing="0" w:after="120" w:afterAutospacing="0"/>
        <w:rPr>
          <w:rFonts w:ascii="Arial" w:hAnsi="Arial" w:cs="Arial"/>
          <w:b/>
          <w:bCs/>
          <w:color w:val="000000" w:themeColor="text1"/>
          <w:sz w:val="36"/>
          <w:szCs w:val="36"/>
        </w:rPr>
      </w:pPr>
      <w:r w:rsidRPr="00816833">
        <w:rPr>
          <w:rFonts w:ascii="Arial" w:hAnsi="Arial" w:cs="Arial"/>
          <w:b/>
          <w:bCs/>
          <w:color w:val="000000" w:themeColor="text1"/>
          <w:sz w:val="36"/>
          <w:szCs w:val="36"/>
        </w:rPr>
        <w:t xml:space="preserve">The </w:t>
      </w:r>
      <w:r w:rsidR="000D2B05" w:rsidRPr="000D2B05">
        <w:rPr>
          <w:rFonts w:ascii="Arial" w:hAnsi="Arial" w:cs="Arial"/>
          <w:b/>
          <w:bCs/>
          <w:color w:val="000000" w:themeColor="text1"/>
          <w:sz w:val="36"/>
          <w:szCs w:val="36"/>
          <w:u w:val="single"/>
        </w:rPr>
        <w:t>Talus</w:t>
      </w:r>
      <w:r w:rsidR="000D2B05">
        <w:rPr>
          <w:rFonts w:ascii="Arial" w:hAnsi="Arial" w:cs="Arial"/>
          <w:b/>
          <w:bCs/>
          <w:color w:val="000000" w:themeColor="text1"/>
          <w:sz w:val="36"/>
          <w:szCs w:val="36"/>
        </w:rPr>
        <w:t> </w:t>
      </w:r>
      <w:proofErr w:type="gramStart"/>
      <w:r w:rsidR="000D2B05">
        <w:rPr>
          <w:rFonts w:ascii="Arial" w:hAnsi="Arial" w:cs="Arial"/>
          <w:b/>
          <w:bCs/>
          <w:color w:val="000000" w:themeColor="text1"/>
          <w:sz w:val="36"/>
          <w:szCs w:val="36"/>
        </w:rPr>
        <w:t>form</w:t>
      </w:r>
      <w:proofErr w:type="gramEnd"/>
      <w:r w:rsidR="000D2B05" w:rsidRPr="000D2B05">
        <w:rPr>
          <w:rFonts w:ascii="Arial" w:hAnsi="Arial" w:cs="Arial"/>
          <w:b/>
          <w:bCs/>
          <w:color w:val="000000" w:themeColor="text1"/>
          <w:sz w:val="36"/>
          <w:szCs w:val="36"/>
        </w:rPr>
        <w:t xml:space="preserve"> </w:t>
      </w:r>
      <w:r w:rsidR="000D2B05">
        <w:rPr>
          <w:rFonts w:ascii="Arial" w:hAnsi="Arial" w:cs="Arial"/>
          <w:b/>
          <w:bCs/>
          <w:color w:val="000000" w:themeColor="text1"/>
          <w:sz w:val="36"/>
          <w:szCs w:val="36"/>
        </w:rPr>
        <w:t>t</w:t>
      </w:r>
      <w:r w:rsidR="000D2B05" w:rsidRPr="000D2B05">
        <w:rPr>
          <w:rFonts w:ascii="Arial" w:hAnsi="Arial" w:cs="Arial"/>
          <w:b/>
          <w:bCs/>
          <w:color w:val="000000" w:themeColor="text1"/>
          <w:sz w:val="36"/>
          <w:szCs w:val="36"/>
        </w:rPr>
        <w:t>he </w:t>
      </w:r>
      <w:r w:rsidR="000D2B05" w:rsidRPr="000D2B05">
        <w:rPr>
          <w:rFonts w:ascii="Arial" w:hAnsi="Arial" w:cs="Arial"/>
          <w:b/>
          <w:bCs/>
          <w:color w:val="000000" w:themeColor="text1"/>
          <w:sz w:val="36"/>
          <w:szCs w:val="36"/>
          <w:u w:val="thick"/>
        </w:rPr>
        <w:t>Ankle Joint</w:t>
      </w:r>
      <w:r w:rsidR="00DC1B68" w:rsidRPr="000D2B05">
        <w:rPr>
          <w:rFonts w:ascii="Arial" w:hAnsi="Arial" w:cs="Arial"/>
          <w:b/>
          <w:bCs/>
          <w:color w:val="000000" w:themeColor="text1"/>
          <w:sz w:val="36"/>
          <w:szCs w:val="36"/>
        </w:rPr>
        <w:t>.</w:t>
      </w:r>
    </w:p>
    <w:p w:rsidR="00DC1B68" w:rsidRPr="000D2B05" w:rsidRDefault="00DC1B68" w:rsidP="000D2B05">
      <w:pPr>
        <w:pStyle w:val="Heading4"/>
        <w:shd w:val="clear" w:color="auto" w:fill="FFFFFF"/>
        <w:spacing w:before="72"/>
        <w:rPr>
          <w:rFonts w:ascii="Arial" w:hAnsi="Arial" w:cs="Arial"/>
          <w:color w:val="000000" w:themeColor="text1"/>
          <w:sz w:val="40"/>
          <w:szCs w:val="40"/>
          <w:u w:val="thick"/>
        </w:rPr>
      </w:pPr>
      <w:r w:rsidRPr="000D2B05">
        <w:rPr>
          <w:rStyle w:val="mw-headline"/>
          <w:rFonts w:ascii="Arial" w:hAnsi="Arial" w:cs="Arial"/>
          <w:color w:val="000000" w:themeColor="text1"/>
          <w:sz w:val="40"/>
          <w:szCs w:val="40"/>
          <w:u w:val="thick"/>
        </w:rPr>
        <w:t>Surfaces</w:t>
      </w:r>
    </w:p>
    <w:p w:rsidR="00DC1B68" w:rsidRPr="000D2B05" w:rsidRDefault="00DC1B68" w:rsidP="00E07F2F">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The </w:t>
      </w:r>
      <w:r w:rsidRPr="000D2B05">
        <w:rPr>
          <w:rFonts w:ascii="Arial" w:hAnsi="Arial" w:cs="Arial"/>
          <w:b/>
          <w:bCs/>
          <w:color w:val="000000" w:themeColor="text1"/>
          <w:sz w:val="36"/>
          <w:szCs w:val="36"/>
          <w:u w:val="thick"/>
        </w:rPr>
        <w:t>inferior</w:t>
      </w:r>
      <w:r w:rsidRPr="000D2B05">
        <w:rPr>
          <w:rFonts w:ascii="Arial" w:hAnsi="Arial" w:cs="Arial"/>
          <w:b/>
          <w:bCs/>
          <w:color w:val="000000" w:themeColor="text1"/>
          <w:sz w:val="36"/>
          <w:szCs w:val="36"/>
        </w:rPr>
        <w:t xml:space="preserve"> articular surface is quadrilateral, and smooth for articulation with the </w:t>
      </w:r>
      <w:r w:rsidRPr="000D2B05">
        <w:rPr>
          <w:rFonts w:ascii="Arial" w:hAnsi="Arial" w:cs="Arial"/>
          <w:b/>
          <w:bCs/>
          <w:color w:val="000000" w:themeColor="text1"/>
          <w:sz w:val="36"/>
          <w:szCs w:val="36"/>
          <w:u w:val="single"/>
        </w:rPr>
        <w:t>talus</w:t>
      </w:r>
      <w:r w:rsidRPr="000D2B05">
        <w:rPr>
          <w:rFonts w:ascii="Arial" w:hAnsi="Arial" w:cs="Arial"/>
          <w:b/>
          <w:bCs/>
          <w:color w:val="000000" w:themeColor="text1"/>
          <w:sz w:val="36"/>
          <w:szCs w:val="36"/>
        </w:rPr>
        <w:t xml:space="preserve">. It is concave from before backward, </w:t>
      </w:r>
      <w:r w:rsidRPr="000D2B05">
        <w:rPr>
          <w:rFonts w:ascii="Arial" w:hAnsi="Arial" w:cs="Arial"/>
          <w:b/>
          <w:bCs/>
          <w:color w:val="000000" w:themeColor="text1"/>
          <w:sz w:val="36"/>
          <w:szCs w:val="36"/>
          <w:u w:val="thick"/>
        </w:rPr>
        <w:t>broader in front than behind</w:t>
      </w:r>
      <w:r w:rsidRPr="000D2B05">
        <w:rPr>
          <w:rFonts w:ascii="Arial" w:hAnsi="Arial" w:cs="Arial"/>
          <w:b/>
          <w:bCs/>
          <w:color w:val="000000" w:themeColor="text1"/>
          <w:sz w:val="36"/>
          <w:szCs w:val="36"/>
        </w:rPr>
        <w:t xml:space="preserve">, </w:t>
      </w:r>
      <w:r w:rsidR="00E07F2F">
        <w:rPr>
          <w:rFonts w:ascii="Arial" w:hAnsi="Arial" w:cs="Arial"/>
          <w:b/>
          <w:bCs/>
          <w:color w:val="000000" w:themeColor="text1"/>
          <w:sz w:val="36"/>
          <w:szCs w:val="36"/>
        </w:rPr>
        <w:t>&amp;</w:t>
      </w:r>
      <w:r w:rsidRPr="000D2B05">
        <w:rPr>
          <w:rFonts w:ascii="Arial" w:hAnsi="Arial" w:cs="Arial"/>
          <w:b/>
          <w:bCs/>
          <w:color w:val="000000" w:themeColor="text1"/>
          <w:sz w:val="36"/>
          <w:szCs w:val="36"/>
        </w:rPr>
        <w:t xml:space="preserve"> traversed from before backward by a slight elevation, separating two depressions. It is continuous with that on the medial malleolus.</w:t>
      </w:r>
    </w:p>
    <w:p w:rsidR="00DC1B68" w:rsidRPr="000D2B05" w:rsidRDefault="00DC1B68" w:rsidP="00DC1B68">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 xml:space="preserve">The anterior surface of the lower extremity is smooth and rounded above, and </w:t>
      </w:r>
      <w:r w:rsidRPr="00E07F2F">
        <w:rPr>
          <w:rFonts w:ascii="Arial" w:hAnsi="Arial" w:cs="Arial"/>
          <w:b/>
          <w:bCs/>
          <w:color w:val="000000" w:themeColor="text1"/>
          <w:sz w:val="36"/>
          <w:szCs w:val="36"/>
          <w:u w:val="thick"/>
        </w:rPr>
        <w:t>covered by the tendons of the Extensor muscles</w:t>
      </w:r>
      <w:r w:rsidRPr="000D2B05">
        <w:rPr>
          <w:rFonts w:ascii="Arial" w:hAnsi="Arial" w:cs="Arial"/>
          <w:b/>
          <w:bCs/>
          <w:color w:val="000000" w:themeColor="text1"/>
          <w:sz w:val="36"/>
          <w:szCs w:val="36"/>
        </w:rPr>
        <w:t xml:space="preserve">; its lower margin presents a </w:t>
      </w:r>
      <w:r w:rsidRPr="00E07F2F">
        <w:rPr>
          <w:rFonts w:ascii="Arial" w:hAnsi="Arial" w:cs="Arial"/>
          <w:b/>
          <w:bCs/>
          <w:color w:val="000000" w:themeColor="text1"/>
          <w:sz w:val="36"/>
          <w:szCs w:val="36"/>
          <w:u w:val="single"/>
        </w:rPr>
        <w:t>rough transverse depression for the attachment of the articular capsule of the ankle-joint</w:t>
      </w:r>
      <w:r w:rsidRPr="000D2B05">
        <w:rPr>
          <w:rFonts w:ascii="Arial" w:hAnsi="Arial" w:cs="Arial"/>
          <w:b/>
          <w:bCs/>
          <w:color w:val="000000" w:themeColor="text1"/>
          <w:sz w:val="36"/>
          <w:szCs w:val="36"/>
        </w:rPr>
        <w:t>.</w:t>
      </w:r>
    </w:p>
    <w:p w:rsidR="00DC1B68" w:rsidRPr="000D2B05" w:rsidRDefault="00DC1B68" w:rsidP="00DC1B68">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 xml:space="preserve">The posterior surface is traversed by a shallow groove directed obliquely </w:t>
      </w:r>
      <w:r w:rsidRPr="00E07F2F">
        <w:rPr>
          <w:rFonts w:ascii="Arial" w:hAnsi="Arial" w:cs="Arial"/>
          <w:b/>
          <w:bCs/>
          <w:color w:val="000000" w:themeColor="text1"/>
          <w:sz w:val="36"/>
          <w:szCs w:val="36"/>
          <w:u w:val="thick"/>
        </w:rPr>
        <w:t>downward and medialward</w:t>
      </w:r>
      <w:r w:rsidRPr="000D2B05">
        <w:rPr>
          <w:rFonts w:ascii="Arial" w:hAnsi="Arial" w:cs="Arial"/>
          <w:b/>
          <w:bCs/>
          <w:color w:val="000000" w:themeColor="text1"/>
          <w:sz w:val="36"/>
          <w:szCs w:val="36"/>
        </w:rPr>
        <w:t xml:space="preserve">, continuous with a similar groove on the </w:t>
      </w:r>
      <w:r w:rsidRPr="00E07F2F">
        <w:rPr>
          <w:rFonts w:ascii="Arial" w:hAnsi="Arial" w:cs="Arial"/>
          <w:b/>
          <w:bCs/>
          <w:color w:val="000000" w:themeColor="text1"/>
          <w:sz w:val="36"/>
          <w:szCs w:val="36"/>
          <w:u w:val="single"/>
        </w:rPr>
        <w:t>posterior surface of the talus</w:t>
      </w:r>
      <w:r w:rsidRPr="000D2B05">
        <w:rPr>
          <w:rFonts w:ascii="Arial" w:hAnsi="Arial" w:cs="Arial"/>
          <w:b/>
          <w:bCs/>
          <w:color w:val="000000" w:themeColor="text1"/>
          <w:sz w:val="36"/>
          <w:szCs w:val="36"/>
        </w:rPr>
        <w:t xml:space="preserve"> and serving for the passage of the </w:t>
      </w:r>
      <w:r w:rsidRPr="00E07F2F">
        <w:rPr>
          <w:rFonts w:ascii="Arial" w:hAnsi="Arial" w:cs="Arial"/>
          <w:b/>
          <w:bCs/>
          <w:color w:val="000000" w:themeColor="text1"/>
          <w:sz w:val="36"/>
          <w:szCs w:val="36"/>
          <w:u w:val="single"/>
        </w:rPr>
        <w:t>tendon of the </w:t>
      </w:r>
      <w:hyperlink r:id="rId44" w:tooltip="Flexor hallucis longus" w:history="1">
        <w:r w:rsidRPr="00E07F2F">
          <w:rPr>
            <w:rStyle w:val="Hyperlink"/>
            <w:rFonts w:ascii="Arial" w:hAnsi="Arial" w:cs="Arial"/>
            <w:b/>
            <w:bCs/>
            <w:color w:val="000000" w:themeColor="text1"/>
            <w:sz w:val="36"/>
            <w:szCs w:val="36"/>
          </w:rPr>
          <w:t>Flexor hallucis longus</w:t>
        </w:r>
      </w:hyperlink>
      <w:r w:rsidRPr="000D2B05">
        <w:rPr>
          <w:rFonts w:ascii="Arial" w:hAnsi="Arial" w:cs="Arial"/>
          <w:b/>
          <w:bCs/>
          <w:color w:val="000000" w:themeColor="text1"/>
          <w:sz w:val="36"/>
          <w:szCs w:val="36"/>
        </w:rPr>
        <w:t>.</w:t>
      </w:r>
    </w:p>
    <w:p w:rsidR="00DC1B68" w:rsidRPr="000D2B05" w:rsidRDefault="00DC1B68" w:rsidP="008140CA">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 xml:space="preserve">The lateral surface presents a </w:t>
      </w:r>
      <w:r w:rsidRPr="00E07F2F">
        <w:rPr>
          <w:rFonts w:ascii="Arial" w:hAnsi="Arial" w:cs="Arial"/>
          <w:b/>
          <w:bCs/>
          <w:color w:val="000000" w:themeColor="text1"/>
          <w:sz w:val="36"/>
          <w:szCs w:val="36"/>
          <w:u w:val="thick"/>
        </w:rPr>
        <w:t>triangular rough depression</w:t>
      </w:r>
      <w:r w:rsidRPr="000D2B05">
        <w:rPr>
          <w:rFonts w:ascii="Arial" w:hAnsi="Arial" w:cs="Arial"/>
          <w:b/>
          <w:bCs/>
          <w:color w:val="000000" w:themeColor="text1"/>
          <w:sz w:val="36"/>
          <w:szCs w:val="36"/>
        </w:rPr>
        <w:t xml:space="preserve"> for the attachment of the inferior interosseous ligament connecting it with the fibula; the lower part of this depression is smooth, covered with cartilage in the fresh </w:t>
      </w:r>
      <w:r w:rsidRPr="000D2B05">
        <w:rPr>
          <w:rFonts w:ascii="Arial" w:hAnsi="Arial" w:cs="Arial"/>
          <w:b/>
          <w:bCs/>
          <w:color w:val="000000" w:themeColor="text1"/>
          <w:sz w:val="36"/>
          <w:szCs w:val="36"/>
        </w:rPr>
        <w:lastRenderedPageBreak/>
        <w:t xml:space="preserve">state, </w:t>
      </w:r>
      <w:r w:rsidR="008140CA">
        <w:rPr>
          <w:rFonts w:ascii="Arial" w:hAnsi="Arial" w:cs="Arial"/>
          <w:b/>
          <w:bCs/>
          <w:color w:val="000000" w:themeColor="text1"/>
          <w:sz w:val="36"/>
          <w:szCs w:val="36"/>
        </w:rPr>
        <w:t>&amp;</w:t>
      </w:r>
      <w:r w:rsidRPr="000D2B05">
        <w:rPr>
          <w:rFonts w:ascii="Arial" w:hAnsi="Arial" w:cs="Arial"/>
          <w:b/>
          <w:bCs/>
          <w:color w:val="000000" w:themeColor="text1"/>
          <w:sz w:val="36"/>
          <w:szCs w:val="36"/>
        </w:rPr>
        <w:t xml:space="preserve"> articulates with the fibula. The surface is bounded by two prominent borders (the </w:t>
      </w:r>
      <w:r w:rsidRPr="008140CA">
        <w:rPr>
          <w:rFonts w:ascii="Arial" w:hAnsi="Arial" w:cs="Arial"/>
          <w:b/>
          <w:bCs/>
          <w:color w:val="000000" w:themeColor="text1"/>
          <w:sz w:val="36"/>
          <w:szCs w:val="36"/>
        </w:rPr>
        <w:t>anterior</w:t>
      </w:r>
      <w:r w:rsidRPr="000D2B05">
        <w:rPr>
          <w:rFonts w:ascii="Arial" w:hAnsi="Arial" w:cs="Arial"/>
          <w:b/>
          <w:bCs/>
          <w:color w:val="000000" w:themeColor="text1"/>
          <w:sz w:val="36"/>
          <w:szCs w:val="36"/>
        </w:rPr>
        <w:t> and posterior colliculi), continuous above with the </w:t>
      </w:r>
      <w:hyperlink r:id="rId45" w:tooltip="Interosseous crest (page does not exist)" w:history="1">
        <w:r w:rsidRPr="000D2B05">
          <w:rPr>
            <w:rStyle w:val="Hyperlink"/>
            <w:rFonts w:ascii="Arial" w:hAnsi="Arial" w:cs="Arial"/>
            <w:b/>
            <w:bCs/>
            <w:color w:val="000000" w:themeColor="text1"/>
            <w:sz w:val="36"/>
            <w:szCs w:val="36"/>
            <w:u w:val="none"/>
          </w:rPr>
          <w:t>interosseous crest</w:t>
        </w:r>
      </w:hyperlink>
      <w:r w:rsidRPr="000D2B05">
        <w:rPr>
          <w:rFonts w:ascii="Arial" w:hAnsi="Arial" w:cs="Arial"/>
          <w:b/>
          <w:bCs/>
          <w:color w:val="000000" w:themeColor="text1"/>
          <w:sz w:val="36"/>
          <w:szCs w:val="36"/>
        </w:rPr>
        <w:t>; they afford attachment to the anterior and posterior ligaments of the lateral malleolus.</w:t>
      </w:r>
    </w:p>
    <w:p w:rsidR="00DC1B68" w:rsidRPr="000D2B05" w:rsidRDefault="00DC1B68" w:rsidP="00DC1B68">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The medial surface -- see </w:t>
      </w:r>
      <w:hyperlink r:id="rId46" w:tooltip="Medial malleolus" w:history="1">
        <w:r w:rsidRPr="000D2B05">
          <w:rPr>
            <w:rStyle w:val="Hyperlink"/>
            <w:rFonts w:ascii="Arial" w:hAnsi="Arial" w:cs="Arial"/>
            <w:b/>
            <w:bCs/>
            <w:color w:val="000000" w:themeColor="text1"/>
            <w:sz w:val="36"/>
            <w:szCs w:val="36"/>
            <w:u w:val="none"/>
          </w:rPr>
          <w:t>medial malleolus</w:t>
        </w:r>
      </w:hyperlink>
      <w:r w:rsidRPr="000D2B05">
        <w:rPr>
          <w:rFonts w:ascii="Arial" w:hAnsi="Arial" w:cs="Arial"/>
          <w:b/>
          <w:bCs/>
          <w:color w:val="000000" w:themeColor="text1"/>
          <w:sz w:val="36"/>
          <w:szCs w:val="36"/>
        </w:rPr>
        <w:t> for details.</w:t>
      </w:r>
    </w:p>
    <w:p w:rsidR="00DC1B68" w:rsidRPr="008140CA" w:rsidRDefault="00DC1B68" w:rsidP="008140CA">
      <w:pPr>
        <w:pStyle w:val="Heading4"/>
        <w:shd w:val="clear" w:color="auto" w:fill="FFFFFF"/>
        <w:spacing w:before="72"/>
        <w:rPr>
          <w:rFonts w:ascii="Arial" w:hAnsi="Arial" w:cs="Arial" w:hint="cs"/>
          <w:color w:val="000000" w:themeColor="text1"/>
          <w:sz w:val="36"/>
          <w:szCs w:val="36"/>
          <w:u w:val="thick"/>
          <w:rtl/>
          <w:lang w:bidi="ar-JO"/>
        </w:rPr>
      </w:pPr>
      <w:r w:rsidRPr="008140CA">
        <w:rPr>
          <w:rStyle w:val="mw-headline"/>
          <w:rFonts w:ascii="Arial" w:hAnsi="Arial" w:cs="Arial"/>
          <w:color w:val="000000" w:themeColor="text1"/>
          <w:sz w:val="36"/>
          <w:szCs w:val="36"/>
          <w:u w:val="thick"/>
        </w:rPr>
        <w:t>Fractures</w:t>
      </w:r>
      <w:r w:rsidR="008140CA">
        <w:rPr>
          <w:rStyle w:val="mw-headline"/>
          <w:rFonts w:ascii="Arial" w:hAnsi="Arial" w:cs="Arial"/>
          <w:color w:val="000000" w:themeColor="text1"/>
          <w:sz w:val="36"/>
          <w:szCs w:val="36"/>
          <w:u w:val="thick"/>
        </w:rPr>
        <w:t xml:space="preserve">    </w:t>
      </w:r>
      <w:r w:rsidR="008140CA">
        <w:rPr>
          <w:rStyle w:val="mw-headline"/>
          <w:rFonts w:ascii="Arial" w:hAnsi="Arial" w:cs="Arial" w:hint="cs"/>
          <w:color w:val="000000" w:themeColor="text1"/>
          <w:sz w:val="36"/>
          <w:szCs w:val="36"/>
          <w:u w:val="thick"/>
          <w:rtl/>
        </w:rPr>
        <w:t>غير مطلوب</w:t>
      </w:r>
    </w:p>
    <w:p w:rsidR="00DC1B68" w:rsidRPr="008140CA" w:rsidRDefault="00DC1B68" w:rsidP="00DC1B68">
      <w:pPr>
        <w:pStyle w:val="NormalWeb"/>
        <w:shd w:val="clear" w:color="auto" w:fill="FFFFFF"/>
        <w:spacing w:before="120" w:beforeAutospacing="0" w:after="120" w:afterAutospacing="0"/>
        <w:rPr>
          <w:rFonts w:ascii="Arial" w:hAnsi="Arial" w:cs="Arial"/>
          <w:b/>
          <w:bCs/>
          <w:color w:val="000000" w:themeColor="text1"/>
          <w:sz w:val="20"/>
          <w:szCs w:val="20"/>
        </w:rPr>
      </w:pPr>
      <w:r w:rsidRPr="006B4811">
        <w:rPr>
          <w:rFonts w:ascii="Arial" w:hAnsi="Arial" w:cs="Arial"/>
          <w:b/>
          <w:bCs/>
          <w:color w:val="000000" w:themeColor="text1"/>
          <w:sz w:val="20"/>
          <w:szCs w:val="20"/>
        </w:rPr>
        <w:t>Ankle fractures</w:t>
      </w:r>
      <w:r w:rsidRPr="008140CA">
        <w:rPr>
          <w:rFonts w:ascii="Arial" w:hAnsi="Arial" w:cs="Arial"/>
          <w:b/>
          <w:bCs/>
          <w:color w:val="000000" w:themeColor="text1"/>
          <w:sz w:val="20"/>
          <w:szCs w:val="20"/>
        </w:rPr>
        <w:t> of the tibia have several classification systems based on location or mechanism:</w:t>
      </w:r>
    </w:p>
    <w:p w:rsidR="00DC1B68" w:rsidRPr="008140CA" w:rsidRDefault="00DC1B68" w:rsidP="00DC1B68">
      <w:pPr>
        <w:numPr>
          <w:ilvl w:val="0"/>
          <w:numId w:val="3"/>
        </w:numPr>
        <w:shd w:val="clear" w:color="auto" w:fill="FFFFFF"/>
        <w:spacing w:before="100" w:beforeAutospacing="1" w:after="24" w:line="240" w:lineRule="auto"/>
        <w:ind w:left="384"/>
        <w:rPr>
          <w:rFonts w:ascii="Arial" w:hAnsi="Arial" w:cs="Arial"/>
          <w:b/>
          <w:bCs/>
          <w:color w:val="000000" w:themeColor="text1"/>
          <w:sz w:val="20"/>
          <w:szCs w:val="20"/>
        </w:rPr>
      </w:pPr>
      <w:r w:rsidRPr="008140CA">
        <w:rPr>
          <w:rFonts w:ascii="Arial" w:hAnsi="Arial" w:cs="Arial"/>
          <w:b/>
          <w:bCs/>
          <w:color w:val="000000" w:themeColor="text1"/>
          <w:sz w:val="20"/>
          <w:szCs w:val="20"/>
        </w:rPr>
        <w:t>Medial malleolus - </w:t>
      </w:r>
      <w:r w:rsidRPr="006B4811">
        <w:rPr>
          <w:rFonts w:ascii="Arial" w:hAnsi="Arial" w:cs="Arial"/>
          <w:b/>
          <w:bCs/>
          <w:color w:val="000000" w:themeColor="text1"/>
          <w:sz w:val="20"/>
          <w:szCs w:val="20"/>
        </w:rPr>
        <w:t>Herscovici classification</w:t>
      </w:r>
    </w:p>
    <w:p w:rsidR="00DC1B68" w:rsidRPr="008140CA" w:rsidRDefault="00DC1B68" w:rsidP="00DC1B68">
      <w:pPr>
        <w:numPr>
          <w:ilvl w:val="0"/>
          <w:numId w:val="3"/>
        </w:numPr>
        <w:shd w:val="clear" w:color="auto" w:fill="FFFFFF"/>
        <w:spacing w:before="100" w:beforeAutospacing="1" w:after="24" w:line="240" w:lineRule="auto"/>
        <w:ind w:left="384"/>
        <w:rPr>
          <w:rFonts w:ascii="Arial" w:hAnsi="Arial" w:cs="Arial"/>
          <w:b/>
          <w:bCs/>
          <w:color w:val="000000" w:themeColor="text1"/>
          <w:sz w:val="20"/>
          <w:szCs w:val="20"/>
        </w:rPr>
      </w:pPr>
      <w:r w:rsidRPr="008140CA">
        <w:rPr>
          <w:rFonts w:ascii="Arial" w:hAnsi="Arial" w:cs="Arial"/>
          <w:b/>
          <w:bCs/>
          <w:color w:val="000000" w:themeColor="text1"/>
          <w:sz w:val="20"/>
          <w:szCs w:val="20"/>
        </w:rPr>
        <w:t>Posterior malleolus - </w:t>
      </w:r>
      <w:r w:rsidRPr="006B4811">
        <w:rPr>
          <w:rFonts w:ascii="Arial" w:hAnsi="Arial" w:cs="Arial"/>
          <w:b/>
          <w:bCs/>
          <w:color w:val="000000" w:themeColor="text1"/>
          <w:sz w:val="20"/>
          <w:szCs w:val="20"/>
        </w:rPr>
        <w:t>Haruguchi classification</w:t>
      </w:r>
    </w:p>
    <w:p w:rsidR="00DC1B68" w:rsidRPr="008140CA" w:rsidRDefault="00DC1B68" w:rsidP="00DC1B68">
      <w:pPr>
        <w:numPr>
          <w:ilvl w:val="0"/>
          <w:numId w:val="3"/>
        </w:numPr>
        <w:shd w:val="clear" w:color="auto" w:fill="FFFFFF"/>
        <w:spacing w:before="100" w:beforeAutospacing="1" w:after="24" w:line="240" w:lineRule="auto"/>
        <w:ind w:left="384"/>
        <w:rPr>
          <w:rFonts w:ascii="Arial" w:hAnsi="Arial" w:cs="Arial"/>
          <w:b/>
          <w:bCs/>
          <w:color w:val="000000" w:themeColor="text1"/>
          <w:sz w:val="20"/>
          <w:szCs w:val="20"/>
        </w:rPr>
      </w:pPr>
      <w:r w:rsidRPr="008140CA">
        <w:rPr>
          <w:rFonts w:ascii="Arial" w:hAnsi="Arial" w:cs="Arial"/>
          <w:b/>
          <w:bCs/>
          <w:color w:val="000000" w:themeColor="text1"/>
          <w:sz w:val="20"/>
          <w:szCs w:val="20"/>
        </w:rPr>
        <w:t>Mechanism - Lauge-Hansen classification</w:t>
      </w:r>
    </w:p>
    <w:p w:rsidR="00DC1B68" w:rsidRPr="008140CA" w:rsidRDefault="00DC1B68" w:rsidP="00DC1B68">
      <w:pPr>
        <w:pStyle w:val="Heading3"/>
        <w:shd w:val="clear" w:color="auto" w:fill="FFFFFF"/>
        <w:spacing w:before="72"/>
        <w:rPr>
          <w:rFonts w:ascii="Arial" w:hAnsi="Arial" w:cs="Arial"/>
          <w:color w:val="000000" w:themeColor="text1"/>
          <w:sz w:val="36"/>
          <w:szCs w:val="36"/>
          <w:u w:val="thick"/>
        </w:rPr>
      </w:pPr>
      <w:r w:rsidRPr="008140CA">
        <w:rPr>
          <w:rStyle w:val="mw-headline"/>
          <w:rFonts w:ascii="Arial" w:hAnsi="Arial" w:cs="Arial"/>
          <w:color w:val="000000" w:themeColor="text1"/>
          <w:sz w:val="36"/>
          <w:szCs w:val="36"/>
          <w:u w:val="thick"/>
        </w:rPr>
        <w:t>Blood supply</w:t>
      </w:r>
    </w:p>
    <w:p w:rsidR="00DC1B68" w:rsidRPr="000D2B05" w:rsidRDefault="00DC1B68" w:rsidP="008140CA">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The tibia is supplied with blood from two sources: A </w:t>
      </w:r>
      <w:r w:rsidR="008140CA" w:rsidRPr="008140CA">
        <w:rPr>
          <w:rFonts w:ascii="Arial" w:hAnsi="Arial" w:cs="Arial"/>
          <w:b/>
          <w:bCs/>
          <w:color w:val="000000" w:themeColor="text1"/>
          <w:sz w:val="36"/>
          <w:szCs w:val="36"/>
          <w:u w:val="thick"/>
        </w:rPr>
        <w:t>Nutrient Artery</w:t>
      </w:r>
      <w:r w:rsidRPr="000D2B05">
        <w:rPr>
          <w:rFonts w:ascii="Arial" w:hAnsi="Arial" w:cs="Arial"/>
          <w:b/>
          <w:bCs/>
          <w:color w:val="000000" w:themeColor="text1"/>
          <w:sz w:val="36"/>
          <w:szCs w:val="36"/>
        </w:rPr>
        <w:t>, as the main source, and </w:t>
      </w:r>
      <w:r w:rsidR="008140CA" w:rsidRPr="008140CA">
        <w:rPr>
          <w:rFonts w:ascii="Arial" w:hAnsi="Arial" w:cs="Arial"/>
          <w:b/>
          <w:bCs/>
          <w:color w:val="000000" w:themeColor="text1"/>
          <w:sz w:val="36"/>
          <w:szCs w:val="36"/>
          <w:u w:val="single"/>
        </w:rPr>
        <w:t>Periosteal Vessels</w:t>
      </w:r>
      <w:r w:rsidR="008140CA" w:rsidRPr="000D2B05">
        <w:rPr>
          <w:rFonts w:ascii="Arial" w:hAnsi="Arial" w:cs="Arial"/>
          <w:b/>
          <w:bCs/>
          <w:color w:val="000000" w:themeColor="text1"/>
          <w:sz w:val="36"/>
          <w:szCs w:val="36"/>
        </w:rPr>
        <w:t xml:space="preserve"> </w:t>
      </w:r>
      <w:r w:rsidRPr="000D2B05">
        <w:rPr>
          <w:rFonts w:ascii="Arial" w:hAnsi="Arial" w:cs="Arial"/>
          <w:b/>
          <w:bCs/>
          <w:color w:val="000000" w:themeColor="text1"/>
          <w:sz w:val="36"/>
          <w:szCs w:val="36"/>
        </w:rPr>
        <w:t>derived from the </w:t>
      </w:r>
      <w:hyperlink r:id="rId47" w:tooltip="Anterior tibial artery" w:history="1">
        <w:r w:rsidRPr="000D2B05">
          <w:rPr>
            <w:rStyle w:val="Hyperlink"/>
            <w:rFonts w:ascii="Arial" w:hAnsi="Arial" w:cs="Arial"/>
            <w:b/>
            <w:bCs/>
            <w:color w:val="000000" w:themeColor="text1"/>
            <w:sz w:val="36"/>
            <w:szCs w:val="36"/>
            <w:u w:val="none"/>
          </w:rPr>
          <w:t>anterior tibial artery</w:t>
        </w:r>
      </w:hyperlink>
      <w:r w:rsidRPr="000D2B05">
        <w:rPr>
          <w:rFonts w:ascii="Arial" w:hAnsi="Arial" w:cs="Arial"/>
          <w:b/>
          <w:bCs/>
          <w:color w:val="000000" w:themeColor="text1"/>
          <w:sz w:val="36"/>
          <w:szCs w:val="36"/>
        </w:rPr>
        <w:t>.</w:t>
      </w:r>
      <w:r w:rsidR="008140CA" w:rsidRPr="000D2B05">
        <w:rPr>
          <w:rFonts w:ascii="Arial" w:hAnsi="Arial" w:cs="Arial"/>
          <w:b/>
          <w:bCs/>
          <w:color w:val="000000" w:themeColor="text1"/>
          <w:sz w:val="36"/>
          <w:szCs w:val="36"/>
        </w:rPr>
        <w:t xml:space="preserve"> </w:t>
      </w:r>
    </w:p>
    <w:p w:rsidR="00DC1B68" w:rsidRPr="000D2B05" w:rsidRDefault="00DC1B68" w:rsidP="00F67588">
      <w:pPr>
        <w:pStyle w:val="Heading3"/>
        <w:shd w:val="clear" w:color="auto" w:fill="FFFFFF"/>
        <w:spacing w:before="72"/>
        <w:rPr>
          <w:rFonts w:ascii="Arial" w:hAnsi="Arial" w:cs="Arial"/>
          <w:color w:val="000000" w:themeColor="text1"/>
          <w:sz w:val="36"/>
          <w:szCs w:val="36"/>
        </w:rPr>
      </w:pPr>
      <w:r w:rsidRPr="00D4296A">
        <w:rPr>
          <w:rStyle w:val="mw-headline"/>
          <w:rFonts w:ascii="Arial" w:hAnsi="Arial" w:cs="Arial"/>
          <w:color w:val="000000" w:themeColor="text1"/>
          <w:sz w:val="40"/>
          <w:szCs w:val="40"/>
          <w:u w:val="thick"/>
        </w:rPr>
        <w:t>Joints</w:t>
      </w:r>
      <w:r w:rsidR="00F67588" w:rsidRPr="000D2B05">
        <w:rPr>
          <w:rStyle w:val="mw-editsection-bracket"/>
          <w:rFonts w:ascii="Arial" w:hAnsi="Arial" w:cs="Arial"/>
          <w:color w:val="000000" w:themeColor="text1"/>
          <w:sz w:val="36"/>
          <w:szCs w:val="36"/>
        </w:rPr>
        <w:t>:</w:t>
      </w:r>
    </w:p>
    <w:p w:rsidR="00D4296A" w:rsidRDefault="00DC1B68" w:rsidP="00DC1B68">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 xml:space="preserve">The tibia is a part of </w:t>
      </w:r>
      <w:r w:rsidRPr="006511E1">
        <w:rPr>
          <w:rFonts w:ascii="Arial" w:hAnsi="Arial" w:cs="Arial"/>
          <w:b/>
          <w:bCs/>
          <w:color w:val="000000" w:themeColor="text1"/>
          <w:sz w:val="36"/>
          <w:szCs w:val="36"/>
          <w:u w:val="thick"/>
        </w:rPr>
        <w:t>four joints</w:t>
      </w:r>
      <w:r w:rsidR="00D4296A">
        <w:rPr>
          <w:rFonts w:ascii="Arial" w:hAnsi="Arial" w:cs="Arial"/>
          <w:b/>
          <w:bCs/>
          <w:color w:val="000000" w:themeColor="text1"/>
          <w:sz w:val="36"/>
          <w:szCs w:val="36"/>
        </w:rPr>
        <w:t>:</w:t>
      </w:r>
      <w:r w:rsidRPr="000D2B05">
        <w:rPr>
          <w:rFonts w:ascii="Arial" w:hAnsi="Arial" w:cs="Arial"/>
          <w:b/>
          <w:bCs/>
          <w:color w:val="000000" w:themeColor="text1"/>
          <w:sz w:val="36"/>
          <w:szCs w:val="36"/>
        </w:rPr>
        <w:t xml:space="preserve"> </w:t>
      </w:r>
    </w:p>
    <w:p w:rsidR="00D4296A" w:rsidRDefault="00D5209C" w:rsidP="00D5209C">
      <w:pPr>
        <w:pStyle w:val="NormalWeb"/>
        <w:numPr>
          <w:ilvl w:val="0"/>
          <w:numId w:val="6"/>
        </w:numPr>
        <w:shd w:val="clear" w:color="auto" w:fill="FFFFFF"/>
        <w:spacing w:before="0" w:beforeAutospacing="0" w:after="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Knee</w:t>
      </w:r>
      <w:r w:rsidR="00DC1B68" w:rsidRPr="000D2B05">
        <w:rPr>
          <w:rFonts w:ascii="Arial" w:hAnsi="Arial" w:cs="Arial"/>
          <w:b/>
          <w:bCs/>
          <w:color w:val="000000" w:themeColor="text1"/>
          <w:sz w:val="36"/>
          <w:szCs w:val="36"/>
        </w:rPr>
        <w:t>,</w:t>
      </w:r>
      <w:r>
        <w:rPr>
          <w:rFonts w:ascii="Arial" w:hAnsi="Arial" w:cs="Arial"/>
          <w:b/>
          <w:bCs/>
          <w:color w:val="000000" w:themeColor="text1"/>
          <w:sz w:val="36"/>
          <w:szCs w:val="36"/>
        </w:rPr>
        <w:t xml:space="preserve"> </w:t>
      </w:r>
      <w:r w:rsidR="00DC1B68" w:rsidRPr="000D2B05">
        <w:rPr>
          <w:rFonts w:ascii="Arial" w:hAnsi="Arial" w:cs="Arial"/>
          <w:b/>
          <w:bCs/>
          <w:color w:val="000000" w:themeColor="text1"/>
          <w:sz w:val="36"/>
          <w:szCs w:val="36"/>
        </w:rPr>
        <w:t xml:space="preserve"> </w:t>
      </w:r>
    </w:p>
    <w:p w:rsidR="00D4296A" w:rsidRDefault="00D5209C" w:rsidP="00D5209C">
      <w:pPr>
        <w:pStyle w:val="NormalWeb"/>
        <w:numPr>
          <w:ilvl w:val="0"/>
          <w:numId w:val="6"/>
        </w:numPr>
        <w:shd w:val="clear" w:color="auto" w:fill="FFFFFF"/>
        <w:spacing w:before="0" w:beforeAutospacing="0" w:after="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Ankle</w:t>
      </w:r>
      <w:r w:rsidR="00DC1B68" w:rsidRPr="000D2B05">
        <w:rPr>
          <w:rFonts w:ascii="Arial" w:hAnsi="Arial" w:cs="Arial"/>
          <w:b/>
          <w:bCs/>
          <w:color w:val="000000" w:themeColor="text1"/>
          <w:sz w:val="36"/>
          <w:szCs w:val="36"/>
        </w:rPr>
        <w:t>, </w:t>
      </w:r>
    </w:p>
    <w:p w:rsidR="00D5209C" w:rsidRDefault="00D5209C" w:rsidP="00D5209C">
      <w:pPr>
        <w:pStyle w:val="NormalWeb"/>
        <w:numPr>
          <w:ilvl w:val="0"/>
          <w:numId w:val="6"/>
        </w:numPr>
        <w:shd w:val="clear" w:color="auto" w:fill="FFFFFF"/>
        <w:spacing w:before="0" w:beforeAutospacing="0" w:after="0" w:afterAutospacing="0"/>
        <w:rPr>
          <w:rFonts w:ascii="Arial" w:hAnsi="Arial" w:cs="Arial"/>
          <w:b/>
          <w:bCs/>
          <w:color w:val="000000" w:themeColor="text1"/>
          <w:sz w:val="36"/>
          <w:szCs w:val="36"/>
        </w:rPr>
      </w:pPr>
      <w:r w:rsidRPr="00D5209C">
        <w:rPr>
          <w:rFonts w:ascii="Arial" w:hAnsi="Arial" w:cs="Arial"/>
          <w:b/>
          <w:bCs/>
          <w:color w:val="000000" w:themeColor="text1"/>
          <w:sz w:val="36"/>
          <w:szCs w:val="36"/>
        </w:rPr>
        <w:t>Superior</w:t>
      </w:r>
      <w:r w:rsidR="00DC1B68" w:rsidRPr="000D2B05">
        <w:rPr>
          <w:rFonts w:ascii="Arial" w:hAnsi="Arial" w:cs="Arial"/>
          <w:b/>
          <w:bCs/>
          <w:color w:val="000000" w:themeColor="text1"/>
          <w:sz w:val="36"/>
          <w:szCs w:val="36"/>
        </w:rPr>
        <w:t> </w:t>
      </w:r>
      <w:r w:rsidRPr="006511E1">
        <w:rPr>
          <w:rFonts w:ascii="Arial" w:hAnsi="Arial" w:cs="Arial"/>
          <w:b/>
          <w:bCs/>
          <w:color w:val="000000" w:themeColor="text1"/>
          <w:sz w:val="36"/>
          <w:szCs w:val="36"/>
        </w:rPr>
        <w:t>tibiofibular</w:t>
      </w:r>
      <w:r w:rsidR="00DC1B68" w:rsidRPr="000D2B05">
        <w:rPr>
          <w:rFonts w:ascii="Arial" w:hAnsi="Arial" w:cs="Arial"/>
          <w:b/>
          <w:bCs/>
          <w:color w:val="000000" w:themeColor="text1"/>
          <w:sz w:val="36"/>
          <w:szCs w:val="36"/>
        </w:rPr>
        <w:t> </w:t>
      </w:r>
    </w:p>
    <w:p w:rsidR="00DC1B68" w:rsidRPr="000D2B05" w:rsidRDefault="00D5209C" w:rsidP="00D5209C">
      <w:pPr>
        <w:pStyle w:val="NormalWeb"/>
        <w:numPr>
          <w:ilvl w:val="0"/>
          <w:numId w:val="6"/>
        </w:numPr>
        <w:shd w:val="clear" w:color="auto" w:fill="FFFFFF"/>
        <w:spacing w:before="0" w:beforeAutospacing="0" w:after="0" w:afterAutospacing="0"/>
        <w:rPr>
          <w:rFonts w:ascii="Arial" w:hAnsi="Arial" w:cs="Arial"/>
          <w:b/>
          <w:bCs/>
          <w:color w:val="000000" w:themeColor="text1"/>
          <w:sz w:val="36"/>
          <w:szCs w:val="36"/>
        </w:rPr>
      </w:pPr>
      <w:r w:rsidRPr="006511E1">
        <w:rPr>
          <w:rFonts w:ascii="Arial" w:hAnsi="Arial" w:cs="Arial"/>
          <w:b/>
          <w:bCs/>
          <w:color w:val="000000" w:themeColor="text1"/>
          <w:sz w:val="36"/>
          <w:szCs w:val="36"/>
        </w:rPr>
        <w:t>Inferior</w:t>
      </w:r>
      <w:r>
        <w:rPr>
          <w:rFonts w:ascii="Arial" w:hAnsi="Arial" w:cs="Arial"/>
          <w:b/>
          <w:bCs/>
          <w:color w:val="000000" w:themeColor="text1"/>
          <w:sz w:val="36"/>
          <w:szCs w:val="36"/>
        </w:rPr>
        <w:t xml:space="preserve"> tibiofibular  </w:t>
      </w:r>
    </w:p>
    <w:p w:rsidR="00DC1B68" w:rsidRPr="000D2B05" w:rsidRDefault="00DC1B68" w:rsidP="006511E1">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In the knee the tibia forms one of the two </w:t>
      </w:r>
      <w:hyperlink r:id="rId48" w:tooltip="Articulations (anatomy)" w:history="1">
        <w:r w:rsidRPr="000D2B05">
          <w:rPr>
            <w:rStyle w:val="Hyperlink"/>
            <w:rFonts w:ascii="Arial" w:hAnsi="Arial" w:cs="Arial"/>
            <w:b/>
            <w:bCs/>
            <w:color w:val="000000" w:themeColor="text1"/>
            <w:sz w:val="36"/>
            <w:szCs w:val="36"/>
            <w:u w:val="none"/>
          </w:rPr>
          <w:t>articulations</w:t>
        </w:r>
      </w:hyperlink>
      <w:r w:rsidRPr="000D2B05">
        <w:rPr>
          <w:rFonts w:ascii="Arial" w:hAnsi="Arial" w:cs="Arial"/>
          <w:b/>
          <w:bCs/>
          <w:color w:val="000000" w:themeColor="text1"/>
          <w:sz w:val="36"/>
          <w:szCs w:val="36"/>
        </w:rPr>
        <w:t> with the </w:t>
      </w:r>
      <w:hyperlink r:id="rId49" w:tooltip="Femur" w:history="1">
        <w:r w:rsidRPr="000D2B05">
          <w:rPr>
            <w:rStyle w:val="Hyperlink"/>
            <w:rFonts w:ascii="Arial" w:hAnsi="Arial" w:cs="Arial"/>
            <w:b/>
            <w:bCs/>
            <w:color w:val="000000" w:themeColor="text1"/>
            <w:sz w:val="36"/>
            <w:szCs w:val="36"/>
            <w:u w:val="none"/>
          </w:rPr>
          <w:t>femur</w:t>
        </w:r>
      </w:hyperlink>
      <w:r w:rsidRPr="000D2B05">
        <w:rPr>
          <w:rFonts w:ascii="Arial" w:hAnsi="Arial" w:cs="Arial"/>
          <w:b/>
          <w:bCs/>
          <w:color w:val="000000" w:themeColor="text1"/>
          <w:sz w:val="36"/>
          <w:szCs w:val="36"/>
        </w:rPr>
        <w:t>, often referred to as the </w:t>
      </w:r>
      <w:r w:rsidRPr="000D2B05">
        <w:rPr>
          <w:rFonts w:ascii="Arial" w:hAnsi="Arial" w:cs="Arial"/>
          <w:b/>
          <w:bCs/>
          <w:i/>
          <w:iCs/>
          <w:color w:val="000000" w:themeColor="text1"/>
          <w:sz w:val="36"/>
          <w:szCs w:val="36"/>
        </w:rPr>
        <w:t>tibiofemoral components</w:t>
      </w:r>
      <w:r w:rsidRPr="000D2B05">
        <w:rPr>
          <w:rFonts w:ascii="Arial" w:hAnsi="Arial" w:cs="Arial"/>
          <w:b/>
          <w:bCs/>
          <w:color w:val="000000" w:themeColor="text1"/>
          <w:sz w:val="36"/>
          <w:szCs w:val="36"/>
        </w:rPr>
        <w:t> of the knee joint.</w:t>
      </w:r>
      <w:hyperlink r:id="rId50" w:anchor="cite_note-pmid19594940-5" w:history="1">
        <w:r w:rsidRPr="000D2B05">
          <w:rPr>
            <w:rStyle w:val="Hyperlink"/>
            <w:rFonts w:ascii="Arial" w:hAnsi="Arial" w:cs="Arial"/>
            <w:b/>
            <w:bCs/>
            <w:color w:val="000000" w:themeColor="text1"/>
            <w:sz w:val="36"/>
            <w:szCs w:val="36"/>
            <w:u w:val="none"/>
            <w:vertAlign w:val="superscript"/>
          </w:rPr>
          <w:t>[5</w:t>
        </w:r>
        <w:proofErr w:type="gramStart"/>
        <w:r w:rsidRPr="000D2B05">
          <w:rPr>
            <w:rStyle w:val="Hyperlink"/>
            <w:rFonts w:ascii="Arial" w:hAnsi="Arial" w:cs="Arial"/>
            <w:b/>
            <w:bCs/>
            <w:color w:val="000000" w:themeColor="text1"/>
            <w:sz w:val="36"/>
            <w:szCs w:val="36"/>
            <w:u w:val="none"/>
            <w:vertAlign w:val="superscript"/>
          </w:rPr>
          <w:t>]</w:t>
        </w:r>
        <w:proofErr w:type="gramEnd"/>
      </w:hyperlink>
      <w:hyperlink r:id="rId51" w:anchor="cite_note-pmid19726621-6" w:history="1">
        <w:r w:rsidRPr="000D2B05">
          <w:rPr>
            <w:rStyle w:val="Hyperlink"/>
            <w:rFonts w:ascii="Arial" w:hAnsi="Arial" w:cs="Arial"/>
            <w:b/>
            <w:bCs/>
            <w:color w:val="000000" w:themeColor="text1"/>
            <w:sz w:val="36"/>
            <w:szCs w:val="36"/>
            <w:u w:val="none"/>
            <w:vertAlign w:val="superscript"/>
          </w:rPr>
          <w:t>[6]</w:t>
        </w:r>
      </w:hyperlink>
      <w:r w:rsidRPr="000D2B05">
        <w:rPr>
          <w:rFonts w:ascii="Arial" w:hAnsi="Arial" w:cs="Arial"/>
          <w:b/>
          <w:bCs/>
          <w:color w:val="000000" w:themeColor="text1"/>
          <w:sz w:val="36"/>
          <w:szCs w:val="36"/>
        </w:rPr>
        <w:t xml:space="preserve"> This is the </w:t>
      </w:r>
      <w:r w:rsidR="006511E1" w:rsidRPr="000D2B05">
        <w:rPr>
          <w:rFonts w:ascii="Arial" w:hAnsi="Arial" w:cs="Arial"/>
          <w:b/>
          <w:bCs/>
          <w:color w:val="000000" w:themeColor="text1"/>
          <w:sz w:val="36"/>
          <w:szCs w:val="36"/>
        </w:rPr>
        <w:t>weight bearing</w:t>
      </w:r>
      <w:r w:rsidRPr="000D2B05">
        <w:rPr>
          <w:rFonts w:ascii="Arial" w:hAnsi="Arial" w:cs="Arial"/>
          <w:b/>
          <w:bCs/>
          <w:color w:val="000000" w:themeColor="text1"/>
          <w:sz w:val="36"/>
          <w:szCs w:val="36"/>
        </w:rPr>
        <w:t xml:space="preserve"> part of the knee joint.</w:t>
      </w:r>
      <w:hyperlink r:id="rId52" w:anchor="cite_note-GrayStudent2-2" w:history="1">
        <w:r w:rsidRPr="000D2B05">
          <w:rPr>
            <w:rStyle w:val="Hyperlink"/>
            <w:rFonts w:ascii="Arial" w:hAnsi="Arial" w:cs="Arial"/>
            <w:b/>
            <w:bCs/>
            <w:color w:val="000000" w:themeColor="text1"/>
            <w:sz w:val="36"/>
            <w:szCs w:val="36"/>
            <w:u w:val="none"/>
            <w:vertAlign w:val="superscript"/>
          </w:rPr>
          <w:t>[2]</w:t>
        </w:r>
      </w:hyperlink>
      <w:r w:rsidRPr="000D2B05">
        <w:rPr>
          <w:rFonts w:ascii="Arial" w:hAnsi="Arial" w:cs="Arial"/>
          <w:b/>
          <w:bCs/>
          <w:color w:val="000000" w:themeColor="text1"/>
          <w:sz w:val="36"/>
          <w:szCs w:val="36"/>
        </w:rPr>
        <w:t> The tibiofibular joints are the articulations between the tibia and fibula which allows very little movement. The </w:t>
      </w:r>
      <w:hyperlink r:id="rId53" w:tooltip="Proximal tibiofibular joint" w:history="1">
        <w:r w:rsidRPr="000D2B05">
          <w:rPr>
            <w:rStyle w:val="Hyperlink"/>
            <w:rFonts w:ascii="Arial" w:hAnsi="Arial" w:cs="Arial"/>
            <w:b/>
            <w:bCs/>
            <w:color w:val="000000" w:themeColor="text1"/>
            <w:sz w:val="36"/>
            <w:szCs w:val="36"/>
            <w:u w:val="none"/>
          </w:rPr>
          <w:t>proximal tibiofibular joint</w:t>
        </w:r>
      </w:hyperlink>
      <w:r w:rsidRPr="000D2B05">
        <w:rPr>
          <w:rFonts w:ascii="Arial" w:hAnsi="Arial" w:cs="Arial"/>
          <w:b/>
          <w:bCs/>
          <w:color w:val="000000" w:themeColor="text1"/>
          <w:sz w:val="36"/>
          <w:szCs w:val="36"/>
        </w:rPr>
        <w:t> is a small </w:t>
      </w:r>
      <w:r w:rsidRPr="00D5209C">
        <w:rPr>
          <w:rFonts w:ascii="Arial" w:hAnsi="Arial" w:cs="Arial"/>
          <w:b/>
          <w:bCs/>
          <w:color w:val="000000" w:themeColor="text1"/>
          <w:sz w:val="36"/>
          <w:szCs w:val="36"/>
        </w:rPr>
        <w:t>plane joint</w:t>
      </w:r>
      <w:r w:rsidRPr="000D2B05">
        <w:rPr>
          <w:rFonts w:ascii="Arial" w:hAnsi="Arial" w:cs="Arial"/>
          <w:b/>
          <w:bCs/>
          <w:color w:val="000000" w:themeColor="text1"/>
          <w:sz w:val="36"/>
          <w:szCs w:val="36"/>
        </w:rPr>
        <w:t xml:space="preserve">. The joint is formed between the </w:t>
      </w:r>
      <w:r w:rsidRPr="000D2B05">
        <w:rPr>
          <w:rFonts w:ascii="Arial" w:hAnsi="Arial" w:cs="Arial"/>
          <w:b/>
          <w:bCs/>
          <w:color w:val="000000" w:themeColor="text1"/>
          <w:sz w:val="36"/>
          <w:szCs w:val="36"/>
        </w:rPr>
        <w:lastRenderedPageBreak/>
        <w:t>undersurface of the </w:t>
      </w:r>
      <w:r w:rsidRPr="006511E1">
        <w:rPr>
          <w:rFonts w:ascii="Arial" w:hAnsi="Arial" w:cs="Arial"/>
          <w:b/>
          <w:bCs/>
          <w:color w:val="000000" w:themeColor="text1"/>
          <w:sz w:val="36"/>
          <w:szCs w:val="36"/>
        </w:rPr>
        <w:t>lateral tibial condyle</w:t>
      </w:r>
      <w:r w:rsidRPr="000D2B05">
        <w:rPr>
          <w:rFonts w:ascii="Arial" w:hAnsi="Arial" w:cs="Arial"/>
          <w:b/>
          <w:bCs/>
          <w:color w:val="000000" w:themeColor="text1"/>
          <w:sz w:val="36"/>
          <w:szCs w:val="36"/>
        </w:rPr>
        <w:t> and the </w:t>
      </w:r>
      <w:hyperlink r:id="rId54" w:tooltip="Head of fibula" w:history="1">
        <w:r w:rsidRPr="000D2B05">
          <w:rPr>
            <w:rStyle w:val="Hyperlink"/>
            <w:rFonts w:ascii="Arial" w:hAnsi="Arial" w:cs="Arial"/>
            <w:b/>
            <w:bCs/>
            <w:color w:val="000000" w:themeColor="text1"/>
            <w:sz w:val="36"/>
            <w:szCs w:val="36"/>
            <w:u w:val="none"/>
          </w:rPr>
          <w:t>head of fibula</w:t>
        </w:r>
      </w:hyperlink>
      <w:r w:rsidRPr="000D2B05">
        <w:rPr>
          <w:rFonts w:ascii="Arial" w:hAnsi="Arial" w:cs="Arial"/>
          <w:b/>
          <w:bCs/>
          <w:color w:val="000000" w:themeColor="text1"/>
          <w:sz w:val="36"/>
          <w:szCs w:val="36"/>
        </w:rPr>
        <w:t>. The </w:t>
      </w:r>
      <w:r w:rsidRPr="006511E1">
        <w:rPr>
          <w:rFonts w:ascii="Arial" w:hAnsi="Arial" w:cs="Arial"/>
          <w:b/>
          <w:bCs/>
          <w:color w:val="000000" w:themeColor="text1"/>
          <w:sz w:val="36"/>
          <w:szCs w:val="36"/>
        </w:rPr>
        <w:t>joint capsule</w:t>
      </w:r>
      <w:r w:rsidRPr="000D2B05">
        <w:rPr>
          <w:rFonts w:ascii="Arial" w:hAnsi="Arial" w:cs="Arial"/>
          <w:b/>
          <w:bCs/>
          <w:color w:val="000000" w:themeColor="text1"/>
          <w:sz w:val="36"/>
          <w:szCs w:val="36"/>
        </w:rPr>
        <w:t> is reinforced by </w:t>
      </w:r>
      <w:hyperlink r:id="rId55" w:tooltip="Anterior ligament of the head of the fibula" w:history="1">
        <w:r w:rsidRPr="000D2B05">
          <w:rPr>
            <w:rStyle w:val="Hyperlink"/>
            <w:rFonts w:ascii="Arial" w:hAnsi="Arial" w:cs="Arial"/>
            <w:b/>
            <w:bCs/>
            <w:color w:val="000000" w:themeColor="text1"/>
            <w:sz w:val="36"/>
            <w:szCs w:val="36"/>
            <w:u w:val="none"/>
          </w:rPr>
          <w:t>anterior</w:t>
        </w:r>
      </w:hyperlink>
      <w:r w:rsidRPr="000D2B05">
        <w:rPr>
          <w:rFonts w:ascii="Arial" w:hAnsi="Arial" w:cs="Arial"/>
          <w:b/>
          <w:bCs/>
          <w:color w:val="000000" w:themeColor="text1"/>
          <w:sz w:val="36"/>
          <w:szCs w:val="36"/>
        </w:rPr>
        <w:t> and </w:t>
      </w:r>
      <w:r w:rsidRPr="006511E1">
        <w:rPr>
          <w:rFonts w:ascii="Arial" w:hAnsi="Arial" w:cs="Arial"/>
          <w:b/>
          <w:bCs/>
          <w:color w:val="000000" w:themeColor="text1"/>
          <w:sz w:val="36"/>
          <w:szCs w:val="36"/>
        </w:rPr>
        <w:t>posterior ligament of the head of the fibula</w:t>
      </w:r>
      <w:r w:rsidRPr="000D2B05">
        <w:rPr>
          <w:rFonts w:ascii="Arial" w:hAnsi="Arial" w:cs="Arial"/>
          <w:b/>
          <w:bCs/>
          <w:color w:val="000000" w:themeColor="text1"/>
          <w:sz w:val="36"/>
          <w:szCs w:val="36"/>
        </w:rPr>
        <w:t>.</w:t>
      </w:r>
      <w:hyperlink r:id="rId56" w:anchor="cite_note-GrayStudent2-2" w:history="1">
        <w:r w:rsidRPr="000D2B05">
          <w:rPr>
            <w:rStyle w:val="Hyperlink"/>
            <w:rFonts w:ascii="Arial" w:hAnsi="Arial" w:cs="Arial"/>
            <w:b/>
            <w:bCs/>
            <w:color w:val="000000" w:themeColor="text1"/>
            <w:sz w:val="36"/>
            <w:szCs w:val="36"/>
            <w:u w:val="none"/>
            <w:vertAlign w:val="superscript"/>
          </w:rPr>
          <w:t>[2]</w:t>
        </w:r>
      </w:hyperlink>
      <w:r w:rsidRPr="000D2B05">
        <w:rPr>
          <w:rFonts w:ascii="Arial" w:hAnsi="Arial" w:cs="Arial"/>
          <w:b/>
          <w:bCs/>
          <w:color w:val="000000" w:themeColor="text1"/>
          <w:sz w:val="36"/>
          <w:szCs w:val="36"/>
        </w:rPr>
        <w:t> The </w:t>
      </w:r>
      <w:r w:rsidRPr="006511E1">
        <w:rPr>
          <w:rFonts w:ascii="Arial" w:hAnsi="Arial" w:cs="Arial"/>
          <w:b/>
          <w:bCs/>
          <w:color w:val="000000" w:themeColor="text1"/>
          <w:sz w:val="36"/>
          <w:szCs w:val="36"/>
        </w:rPr>
        <w:t>distal tibiofibular joint</w:t>
      </w:r>
      <w:r w:rsidRPr="000D2B05">
        <w:rPr>
          <w:rFonts w:ascii="Arial" w:hAnsi="Arial" w:cs="Arial"/>
          <w:b/>
          <w:bCs/>
          <w:color w:val="000000" w:themeColor="text1"/>
          <w:sz w:val="36"/>
          <w:szCs w:val="36"/>
        </w:rPr>
        <w:t> (tibiofibular syndesmosis) is formed by the rough, convex surface of the medial side of the distal end of the fibula, and a rough concave surface on the lateral side of the tibia.</w:t>
      </w:r>
      <w:r w:rsidR="006511E1" w:rsidRPr="000D2B05">
        <w:rPr>
          <w:rFonts w:ascii="Arial" w:hAnsi="Arial" w:cs="Arial"/>
          <w:b/>
          <w:bCs/>
          <w:color w:val="000000" w:themeColor="text1"/>
          <w:sz w:val="36"/>
          <w:szCs w:val="36"/>
        </w:rPr>
        <w:t xml:space="preserve"> </w:t>
      </w:r>
    </w:p>
    <w:p w:rsidR="00DC1B68" w:rsidRDefault="00DC1B68" w:rsidP="000E0B3B">
      <w:pPr>
        <w:pStyle w:val="NormalWeb"/>
        <w:shd w:val="clear" w:color="auto" w:fill="FFFFFF"/>
        <w:spacing w:before="120" w:beforeAutospacing="0" w:after="120" w:afterAutospacing="0"/>
        <w:rPr>
          <w:rFonts w:ascii="Arial" w:hAnsi="Arial" w:cs="Arial"/>
          <w:b/>
          <w:bCs/>
          <w:color w:val="000000" w:themeColor="text1"/>
          <w:sz w:val="36"/>
          <w:szCs w:val="36"/>
        </w:rPr>
      </w:pPr>
      <w:r w:rsidRPr="000D2B05">
        <w:rPr>
          <w:rFonts w:ascii="Arial" w:hAnsi="Arial" w:cs="Arial"/>
          <w:b/>
          <w:bCs/>
          <w:color w:val="000000" w:themeColor="text1"/>
          <w:sz w:val="36"/>
          <w:szCs w:val="36"/>
        </w:rPr>
        <w:t>The part of the ankle joint known as the talocrural joint, is a </w:t>
      </w:r>
      <w:r w:rsidR="000E0B3B" w:rsidRPr="000E0B3B">
        <w:rPr>
          <w:rFonts w:ascii="Arial" w:hAnsi="Arial" w:cs="Arial"/>
          <w:b/>
          <w:bCs/>
          <w:color w:val="000000" w:themeColor="text1"/>
          <w:sz w:val="36"/>
          <w:szCs w:val="36"/>
          <w:u w:val="thick"/>
        </w:rPr>
        <w:t>Synovial Hinge</w:t>
      </w:r>
      <w:r w:rsidRPr="000E0B3B">
        <w:rPr>
          <w:rFonts w:ascii="Arial" w:hAnsi="Arial" w:cs="Arial"/>
          <w:b/>
          <w:bCs/>
          <w:color w:val="000000" w:themeColor="text1"/>
          <w:sz w:val="36"/>
          <w:szCs w:val="36"/>
        </w:rPr>
        <w:t xml:space="preserve"> joint</w:t>
      </w:r>
      <w:r w:rsidRPr="000D2B05">
        <w:rPr>
          <w:rFonts w:ascii="Arial" w:hAnsi="Arial" w:cs="Arial"/>
          <w:b/>
          <w:bCs/>
          <w:color w:val="000000" w:themeColor="text1"/>
          <w:sz w:val="36"/>
          <w:szCs w:val="36"/>
        </w:rPr>
        <w:t> that connects the distal ends of the tibia and fibula in the lower limb with the proximal end of the talus</w:t>
      </w:r>
      <w:r w:rsidR="000E0B3B">
        <w:rPr>
          <w:rFonts w:ascii="Arial" w:hAnsi="Arial" w:cs="Arial"/>
          <w:b/>
          <w:bCs/>
          <w:color w:val="000000" w:themeColor="text1"/>
          <w:sz w:val="36"/>
          <w:szCs w:val="36"/>
        </w:rPr>
        <w:t xml:space="preserve"> (</w:t>
      </w:r>
      <w:proofErr w:type="spellStart"/>
      <w:r w:rsidR="000E0B3B">
        <w:rPr>
          <w:rFonts w:ascii="Arial" w:hAnsi="Arial" w:cs="Arial"/>
          <w:b/>
          <w:bCs/>
          <w:color w:val="000000" w:themeColor="text1"/>
          <w:sz w:val="36"/>
          <w:szCs w:val="36"/>
        </w:rPr>
        <w:t>Trochlea</w:t>
      </w:r>
      <w:proofErr w:type="spellEnd"/>
      <w:r w:rsidR="000E0B3B">
        <w:rPr>
          <w:rFonts w:ascii="Arial" w:hAnsi="Arial" w:cs="Arial"/>
          <w:b/>
          <w:bCs/>
          <w:color w:val="000000" w:themeColor="text1"/>
          <w:sz w:val="36"/>
          <w:szCs w:val="36"/>
        </w:rPr>
        <w:t xml:space="preserve"> of the talus)</w:t>
      </w:r>
      <w:r w:rsidRPr="000D2B05">
        <w:rPr>
          <w:rFonts w:ascii="Arial" w:hAnsi="Arial" w:cs="Arial"/>
          <w:b/>
          <w:bCs/>
          <w:color w:val="000000" w:themeColor="text1"/>
          <w:sz w:val="36"/>
          <w:szCs w:val="36"/>
        </w:rPr>
        <w:t>. The articulation between the tibia and the talus bears more weight than between the smaller fibula and the talus.</w:t>
      </w:r>
      <w:r w:rsidR="000E0B3B" w:rsidRPr="000D2B05">
        <w:rPr>
          <w:rFonts w:ascii="Arial" w:hAnsi="Arial" w:cs="Arial"/>
          <w:b/>
          <w:bCs/>
          <w:color w:val="000000" w:themeColor="text1"/>
          <w:sz w:val="36"/>
          <w:szCs w:val="36"/>
        </w:rPr>
        <w:t xml:space="preserve"> </w:t>
      </w:r>
    </w:p>
    <w:p w:rsidR="00F97592" w:rsidRDefault="00F97592" w:rsidP="000E0B3B">
      <w:pPr>
        <w:pStyle w:val="NormalWeb"/>
        <w:shd w:val="clear" w:color="auto" w:fill="FFFFFF"/>
        <w:spacing w:before="120" w:beforeAutospacing="0" w:after="120" w:afterAutospacing="0"/>
        <w:rPr>
          <w:rFonts w:ascii="Arial" w:hAnsi="Arial" w:cs="Arial"/>
          <w:b/>
          <w:bCs/>
          <w:color w:val="000000" w:themeColor="text1"/>
          <w:sz w:val="36"/>
          <w:szCs w:val="36"/>
        </w:rPr>
      </w:pPr>
    </w:p>
    <w:p w:rsidR="00511974" w:rsidRDefault="00511974" w:rsidP="000E0B3B">
      <w:pPr>
        <w:pStyle w:val="NormalWeb"/>
        <w:shd w:val="clear" w:color="auto" w:fill="FFFFFF"/>
        <w:spacing w:before="120" w:beforeAutospacing="0" w:after="120" w:afterAutospacing="0"/>
        <w:rPr>
          <w:b/>
          <w:bCs/>
          <w:color w:val="000000" w:themeColor="text1"/>
          <w:sz w:val="36"/>
          <w:szCs w:val="36"/>
        </w:rPr>
      </w:pPr>
      <w:r w:rsidRPr="00F12C75">
        <w:rPr>
          <w:b/>
          <w:bCs/>
          <w:color w:val="000000" w:themeColor="text1"/>
          <w:sz w:val="36"/>
          <w:szCs w:val="36"/>
        </w:rPr>
        <w:t>The skeleton of the foot three segments:</w:t>
      </w:r>
    </w:p>
    <w:p w:rsidR="00AF07DE" w:rsidRPr="00F12C75" w:rsidRDefault="00AF07DE" w:rsidP="000E0B3B">
      <w:pPr>
        <w:pStyle w:val="NormalWeb"/>
        <w:shd w:val="clear" w:color="auto" w:fill="FFFFFF"/>
        <w:spacing w:before="120" w:beforeAutospacing="0" w:after="120" w:afterAutospacing="0"/>
        <w:rPr>
          <w:b/>
          <w:bCs/>
          <w:color w:val="000000" w:themeColor="text1"/>
          <w:sz w:val="36"/>
          <w:szCs w:val="36"/>
        </w:rPr>
      </w:pPr>
      <w:r>
        <w:rPr>
          <w:b/>
          <w:bCs/>
          <w:color w:val="000000" w:themeColor="text1"/>
          <w:sz w:val="36"/>
          <w:szCs w:val="36"/>
        </w:rPr>
        <w:t>The Tarsus</w:t>
      </w:r>
    </w:p>
    <w:p w:rsidR="00511974" w:rsidRPr="00F12C75" w:rsidRDefault="00511974" w:rsidP="00511974">
      <w:pPr>
        <w:pStyle w:val="Heading2"/>
        <w:numPr>
          <w:ilvl w:val="0"/>
          <w:numId w:val="9"/>
        </w:numPr>
        <w:pBdr>
          <w:top w:val="single" w:sz="4" w:space="6" w:color="E8E9EB"/>
          <w:left w:val="single" w:sz="4" w:space="11" w:color="E8E9EB"/>
          <w:bottom w:val="single" w:sz="4" w:space="0" w:color="E8E9EB"/>
          <w:right w:val="single" w:sz="4" w:space="13" w:color="E8E9EB"/>
        </w:pBdr>
        <w:shd w:val="clear" w:color="auto" w:fill="FFFFFF"/>
        <w:spacing w:before="38" w:after="25"/>
        <w:textAlignment w:val="baseline"/>
        <w:rPr>
          <w:rFonts w:ascii="Times New Roman" w:hAnsi="Times New Roman" w:cs="Times New Roman"/>
          <w:color w:val="000000" w:themeColor="text1"/>
          <w:sz w:val="36"/>
          <w:szCs w:val="36"/>
        </w:rPr>
      </w:pPr>
      <w:r w:rsidRPr="00F12C75">
        <w:rPr>
          <w:rFonts w:ascii="Times New Roman" w:hAnsi="Times New Roman" w:cs="Times New Roman"/>
          <w:color w:val="000000" w:themeColor="text1"/>
          <w:sz w:val="36"/>
          <w:szCs w:val="36"/>
        </w:rPr>
        <w:t xml:space="preserve">Seven Tarsal Bones </w:t>
      </w:r>
    </w:p>
    <w:p w:rsidR="00511974" w:rsidRPr="00F12C75" w:rsidRDefault="00F12C75" w:rsidP="00511974">
      <w:pPr>
        <w:pStyle w:val="ListParagraph"/>
        <w:numPr>
          <w:ilvl w:val="0"/>
          <w:numId w:val="9"/>
        </w:numPr>
        <w:rPr>
          <w:rFonts w:ascii="Times New Roman" w:hAnsi="Times New Roman" w:cs="Times New Roman"/>
          <w:b/>
          <w:bCs/>
          <w:color w:val="000000" w:themeColor="text1"/>
          <w:sz w:val="36"/>
          <w:szCs w:val="36"/>
        </w:rPr>
      </w:pPr>
      <w:r w:rsidRPr="00F12C75">
        <w:rPr>
          <w:rFonts w:ascii="Times New Roman" w:hAnsi="Times New Roman" w:cs="Times New Roman"/>
          <w:b/>
          <w:bCs/>
          <w:color w:val="000000" w:themeColor="text1"/>
          <w:sz w:val="36"/>
          <w:szCs w:val="36"/>
        </w:rPr>
        <w:t xml:space="preserve">Five metatarsals </w:t>
      </w:r>
    </w:p>
    <w:p w:rsidR="00F12C75" w:rsidRDefault="00F12C75" w:rsidP="00F12C75">
      <w:pPr>
        <w:pStyle w:val="ListParagraph"/>
        <w:numPr>
          <w:ilvl w:val="0"/>
          <w:numId w:val="9"/>
        </w:numPr>
        <w:rPr>
          <w:rFonts w:ascii="Times New Roman" w:hAnsi="Times New Roman" w:cs="Times New Roman"/>
          <w:b/>
          <w:bCs/>
          <w:color w:val="000000" w:themeColor="text1"/>
          <w:sz w:val="36"/>
          <w:szCs w:val="36"/>
        </w:rPr>
      </w:pPr>
      <w:r w:rsidRPr="00F12C75">
        <w:rPr>
          <w:rFonts w:ascii="Times New Roman" w:hAnsi="Times New Roman" w:cs="Times New Roman"/>
          <w:b/>
          <w:bCs/>
          <w:color w:val="000000" w:themeColor="text1"/>
          <w:sz w:val="36"/>
          <w:szCs w:val="36"/>
        </w:rPr>
        <w:t>Skeleton of the toes; 14 phalanges</w:t>
      </w:r>
    </w:p>
    <w:p w:rsidR="00511974" w:rsidRPr="00F12C75" w:rsidRDefault="00F12C75" w:rsidP="00F12C75">
      <w:pP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 xml:space="preserve">The tarsal bones are </w:t>
      </w:r>
      <w:r w:rsidR="00511974" w:rsidRPr="00F12C75">
        <w:rPr>
          <w:rFonts w:ascii="Cairo" w:hAnsi="Cairo"/>
          <w:b/>
          <w:bCs/>
          <w:color w:val="000000" w:themeColor="text1"/>
          <w:sz w:val="36"/>
          <w:szCs w:val="36"/>
        </w:rPr>
        <w:t>short bones which collectively create</w:t>
      </w:r>
      <w:r w:rsidR="00AF07DE">
        <w:rPr>
          <w:rFonts w:ascii="Cairo" w:hAnsi="Cairo"/>
          <w:b/>
          <w:bCs/>
          <w:color w:val="000000" w:themeColor="text1"/>
          <w:sz w:val="36"/>
          <w:szCs w:val="36"/>
        </w:rPr>
        <w:t xml:space="preserve"> the </w:t>
      </w:r>
      <w:r w:rsidR="00AF07DE" w:rsidRPr="00F12C75">
        <w:rPr>
          <w:rFonts w:ascii="Cairo" w:hAnsi="Cairo"/>
          <w:b/>
          <w:bCs/>
          <w:color w:val="000000" w:themeColor="text1"/>
          <w:sz w:val="36"/>
          <w:szCs w:val="36"/>
        </w:rPr>
        <w:t>Tarsus</w:t>
      </w:r>
      <w:r w:rsidR="00511974" w:rsidRPr="00F12C75">
        <w:rPr>
          <w:rFonts w:ascii="Cairo" w:hAnsi="Cairo"/>
          <w:b/>
          <w:bCs/>
          <w:color w:val="000000" w:themeColor="text1"/>
          <w:sz w:val="36"/>
          <w:szCs w:val="36"/>
        </w:rPr>
        <w:t>. These are</w:t>
      </w:r>
      <w:r>
        <w:rPr>
          <w:rFonts w:ascii="Cairo" w:hAnsi="Cairo"/>
          <w:b/>
          <w:bCs/>
          <w:color w:val="000000" w:themeColor="text1"/>
          <w:sz w:val="36"/>
          <w:szCs w:val="36"/>
        </w:rPr>
        <w:t xml:space="preserve"> </w:t>
      </w:r>
      <w:r w:rsidR="00511974" w:rsidRPr="00F12C75">
        <w:rPr>
          <w:rFonts w:ascii="Cairo" w:hAnsi="Cairo"/>
          <w:b/>
          <w:bCs/>
          <w:color w:val="000000" w:themeColor="text1"/>
          <w:sz w:val="36"/>
          <w:szCs w:val="36"/>
        </w:rPr>
        <w:t>arranged in 3 rows:</w:t>
      </w:r>
    </w:p>
    <w:p w:rsidR="00511974" w:rsidRPr="00F12C75" w:rsidRDefault="00511974" w:rsidP="00511974">
      <w:pPr>
        <w:pStyle w:val="NormalWeb"/>
        <w:shd w:val="clear" w:color="auto" w:fill="FFFFFF"/>
        <w:spacing w:before="0" w:beforeAutospacing="0" w:after="0" w:afterAutospacing="0"/>
        <w:textAlignment w:val="baseline"/>
        <w:rPr>
          <w:rFonts w:ascii="Cairo" w:hAnsi="Cairo"/>
          <w:b/>
          <w:bCs/>
          <w:color w:val="000000" w:themeColor="text1"/>
          <w:sz w:val="36"/>
          <w:szCs w:val="36"/>
        </w:rPr>
      </w:pPr>
      <w:r w:rsidRPr="00F12C75">
        <w:rPr>
          <w:rFonts w:ascii="Cairo" w:hAnsi="Cairo"/>
          <w:b/>
          <w:bCs/>
          <w:color w:val="000000" w:themeColor="text1"/>
          <w:sz w:val="36"/>
          <w:szCs w:val="36"/>
        </w:rPr>
        <w:t xml:space="preserve">(a) Proximal </w:t>
      </w:r>
      <w:r w:rsidR="00F12C75" w:rsidRPr="00F12C75">
        <w:rPr>
          <w:rFonts w:ascii="Cairo" w:hAnsi="Cairo"/>
          <w:b/>
          <w:bCs/>
          <w:color w:val="000000" w:themeColor="text1"/>
          <w:sz w:val="36"/>
          <w:szCs w:val="36"/>
        </w:rPr>
        <w:t>row</w:t>
      </w:r>
      <w:r w:rsidRPr="00F12C75">
        <w:rPr>
          <w:rFonts w:ascii="Cairo" w:hAnsi="Cairo"/>
          <w:b/>
          <w:bCs/>
          <w:color w:val="000000" w:themeColor="text1"/>
          <w:sz w:val="36"/>
          <w:szCs w:val="36"/>
        </w:rPr>
        <w:t xml:space="preserve"> includes </w:t>
      </w:r>
      <w:hyperlink r:id="rId57" w:tgtFrame="_self" w:history="1">
        <w:r w:rsidRPr="00F12C75">
          <w:rPr>
            <w:rStyle w:val="Hyperlink"/>
            <w:rFonts w:ascii="Cairo" w:hAnsi="Cairo"/>
            <w:b/>
            <w:bCs/>
            <w:color w:val="000000" w:themeColor="text1"/>
            <w:sz w:val="36"/>
            <w:szCs w:val="36"/>
            <w:bdr w:val="none" w:sz="0" w:space="0" w:color="auto" w:frame="1"/>
          </w:rPr>
          <w:t>talus</w:t>
        </w:r>
      </w:hyperlink>
      <w:r w:rsidRPr="00F12C75">
        <w:rPr>
          <w:rFonts w:ascii="Cairo" w:hAnsi="Cairo"/>
          <w:b/>
          <w:bCs/>
          <w:color w:val="000000" w:themeColor="text1"/>
          <w:sz w:val="36"/>
          <w:szCs w:val="36"/>
        </w:rPr>
        <w:t> and </w:t>
      </w:r>
      <w:hyperlink r:id="rId58" w:tgtFrame="_self" w:history="1">
        <w:r w:rsidRPr="00F12C75">
          <w:rPr>
            <w:rStyle w:val="Hyperlink"/>
            <w:rFonts w:ascii="Cairo" w:hAnsi="Cairo"/>
            <w:b/>
            <w:bCs/>
            <w:color w:val="000000" w:themeColor="text1"/>
            <w:sz w:val="36"/>
            <w:szCs w:val="36"/>
            <w:bdr w:val="none" w:sz="0" w:space="0" w:color="auto" w:frame="1"/>
          </w:rPr>
          <w:t>calcaneus</w:t>
        </w:r>
      </w:hyperlink>
      <w:r w:rsidRPr="00F12C75">
        <w:rPr>
          <w:rFonts w:ascii="Cairo" w:hAnsi="Cairo"/>
          <w:b/>
          <w:bCs/>
          <w:color w:val="000000" w:themeColor="text1"/>
          <w:sz w:val="36"/>
          <w:szCs w:val="36"/>
        </w:rPr>
        <w:t>.</w:t>
      </w:r>
    </w:p>
    <w:p w:rsidR="00511974" w:rsidRPr="00F12C75" w:rsidRDefault="00511974" w:rsidP="00511974">
      <w:pPr>
        <w:pStyle w:val="NormalWeb"/>
        <w:shd w:val="clear" w:color="auto" w:fill="FFFFFF"/>
        <w:spacing w:before="0" w:beforeAutospacing="0" w:after="63" w:afterAutospacing="0"/>
        <w:textAlignment w:val="baseline"/>
        <w:rPr>
          <w:rFonts w:ascii="Cairo" w:hAnsi="Cairo"/>
          <w:b/>
          <w:bCs/>
          <w:color w:val="000000" w:themeColor="text1"/>
          <w:sz w:val="36"/>
          <w:szCs w:val="36"/>
        </w:rPr>
      </w:pPr>
      <w:r w:rsidRPr="00F12C75">
        <w:rPr>
          <w:rFonts w:ascii="Cairo" w:hAnsi="Cairo"/>
          <w:b/>
          <w:bCs/>
          <w:color w:val="000000" w:themeColor="text1"/>
          <w:sz w:val="36"/>
          <w:szCs w:val="36"/>
        </w:rPr>
        <w:t>(b) Middle row is made of navicular.</w:t>
      </w:r>
    </w:p>
    <w:p w:rsidR="00511974" w:rsidRPr="00F12C75" w:rsidRDefault="00511974" w:rsidP="00F12C75">
      <w:pPr>
        <w:pStyle w:val="NormalWeb"/>
        <w:shd w:val="clear" w:color="auto" w:fill="FFFFFF"/>
        <w:spacing w:before="0" w:beforeAutospacing="0" w:after="63" w:afterAutospacing="0"/>
        <w:ind w:left="450" w:hanging="450"/>
        <w:textAlignment w:val="baseline"/>
        <w:rPr>
          <w:rFonts w:ascii="Cairo" w:hAnsi="Cairo"/>
          <w:b/>
          <w:bCs/>
          <w:color w:val="000000" w:themeColor="text1"/>
          <w:sz w:val="36"/>
          <w:szCs w:val="36"/>
        </w:rPr>
      </w:pPr>
      <w:r w:rsidRPr="00F12C75">
        <w:rPr>
          <w:rFonts w:ascii="Cairo" w:hAnsi="Cairo"/>
          <w:b/>
          <w:bCs/>
          <w:color w:val="000000" w:themeColor="text1"/>
          <w:sz w:val="36"/>
          <w:szCs w:val="36"/>
        </w:rPr>
        <w:t>(c) Distal row is composed of 3 cuneiforms (medial, intermediate, and lateral) and cuboid.</w:t>
      </w:r>
    </w:p>
    <w:p w:rsidR="00511974" w:rsidRPr="00F12C75" w:rsidRDefault="00511974" w:rsidP="00511974">
      <w:pPr>
        <w:shd w:val="clear" w:color="auto" w:fill="F6F6F6"/>
        <w:textAlignment w:val="baseline"/>
        <w:rPr>
          <w:rFonts w:ascii="Cairo" w:hAnsi="Cairo"/>
          <w:b/>
          <w:bCs/>
          <w:color w:val="000000" w:themeColor="text1"/>
          <w:sz w:val="36"/>
          <w:szCs w:val="36"/>
        </w:rPr>
      </w:pPr>
    </w:p>
    <w:p w:rsidR="00F97592" w:rsidRPr="000D2B05" w:rsidRDefault="00DE2660" w:rsidP="000E0B3B">
      <w:pPr>
        <w:pStyle w:val="NormalWeb"/>
        <w:shd w:val="clear" w:color="auto" w:fill="FFFFFF"/>
        <w:spacing w:before="120" w:beforeAutospacing="0" w:after="120" w:afterAutospacing="0"/>
        <w:rPr>
          <w:rFonts w:ascii="Arial" w:hAnsi="Arial" w:cs="Arial"/>
          <w:b/>
          <w:bCs/>
          <w:color w:val="000000" w:themeColor="text1"/>
          <w:sz w:val="36"/>
          <w:szCs w:val="36"/>
        </w:rPr>
      </w:pPr>
      <w:r>
        <w:rPr>
          <w:rFonts w:ascii="Arial" w:hAnsi="Arial" w:cs="Arial"/>
          <w:b/>
          <w:bCs/>
          <w:noProof/>
          <w:color w:val="000000" w:themeColor="text1"/>
          <w:sz w:val="36"/>
          <w:szCs w:val="36"/>
        </w:rPr>
        <w:lastRenderedPageBreak/>
        <w:drawing>
          <wp:anchor distT="0" distB="0" distL="114300" distR="114300" simplePos="0" relativeHeight="251658240" behindDoc="0" locked="0" layoutInCell="1" allowOverlap="1">
            <wp:simplePos x="0" y="0"/>
            <wp:positionH relativeFrom="column">
              <wp:posOffset>265540</wp:posOffset>
            </wp:positionH>
            <wp:positionV relativeFrom="paragraph">
              <wp:posOffset>-683812</wp:posOffset>
            </wp:positionV>
            <wp:extent cx="6135260" cy="3498574"/>
            <wp:effectExtent l="19050" t="0" r="0" b="0"/>
            <wp:wrapNone/>
            <wp:docPr id="1" name="Picture 1" descr="Skeleton of the Foot: Tarsal 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on of the Foot: Tarsal Bones"/>
                    <pic:cNvPicPr>
                      <a:picLocks noChangeAspect="1" noChangeArrowheads="1"/>
                    </pic:cNvPicPr>
                  </pic:nvPicPr>
                  <pic:blipFill>
                    <a:blip r:embed="rId59" cstate="print">
                      <a:lum bright="-20000" contrast="40000"/>
                    </a:blip>
                    <a:srcRect/>
                    <a:stretch>
                      <a:fillRect/>
                    </a:stretch>
                  </pic:blipFill>
                  <pic:spPr bwMode="auto">
                    <a:xfrm>
                      <a:off x="0" y="0"/>
                      <a:ext cx="6135260" cy="3498574"/>
                    </a:xfrm>
                    <a:prstGeom prst="rect">
                      <a:avLst/>
                    </a:prstGeom>
                    <a:noFill/>
                    <a:ln w="9525">
                      <a:noFill/>
                      <a:miter lim="800000"/>
                      <a:headEnd/>
                      <a:tailEnd/>
                    </a:ln>
                  </pic:spPr>
                </pic:pic>
              </a:graphicData>
            </a:graphic>
          </wp:anchor>
        </w:drawing>
      </w:r>
    </w:p>
    <w:p w:rsidR="00281F4F" w:rsidRDefault="00281F4F" w:rsidP="00D404A1">
      <w:pPr>
        <w:ind w:left="-360" w:firstLine="360"/>
        <w:rPr>
          <w:b/>
          <w:bCs/>
          <w:color w:val="000000" w:themeColor="text1"/>
          <w:sz w:val="36"/>
          <w:szCs w:val="36"/>
        </w:rPr>
      </w:pPr>
    </w:p>
    <w:p w:rsidR="00511974" w:rsidRDefault="00511974" w:rsidP="00D404A1">
      <w:pPr>
        <w:ind w:left="-360" w:firstLine="360"/>
        <w:rPr>
          <w:b/>
          <w:bCs/>
          <w:color w:val="000000" w:themeColor="text1"/>
          <w:sz w:val="36"/>
          <w:szCs w:val="36"/>
        </w:rPr>
      </w:pPr>
    </w:p>
    <w:p w:rsidR="00511974" w:rsidRDefault="00511974" w:rsidP="00D404A1">
      <w:pPr>
        <w:ind w:left="-360" w:firstLine="360"/>
        <w:rPr>
          <w:b/>
          <w:bCs/>
          <w:color w:val="000000" w:themeColor="text1"/>
          <w:sz w:val="36"/>
          <w:szCs w:val="36"/>
        </w:rPr>
      </w:pPr>
    </w:p>
    <w:p w:rsidR="00511974" w:rsidRDefault="00511974" w:rsidP="00D404A1">
      <w:pPr>
        <w:ind w:left="-360" w:firstLine="360"/>
        <w:rPr>
          <w:b/>
          <w:bCs/>
          <w:color w:val="000000" w:themeColor="text1"/>
          <w:sz w:val="36"/>
          <w:szCs w:val="36"/>
        </w:rPr>
      </w:pPr>
    </w:p>
    <w:p w:rsidR="00511974" w:rsidRDefault="00511974" w:rsidP="00D404A1">
      <w:pPr>
        <w:ind w:left="-360" w:firstLine="360"/>
        <w:rPr>
          <w:b/>
          <w:bCs/>
          <w:color w:val="000000" w:themeColor="text1"/>
          <w:sz w:val="36"/>
          <w:szCs w:val="36"/>
        </w:rPr>
      </w:pPr>
    </w:p>
    <w:p w:rsidR="00511974" w:rsidRDefault="00511974" w:rsidP="00D404A1">
      <w:pPr>
        <w:ind w:left="-360" w:firstLine="360"/>
        <w:rPr>
          <w:b/>
          <w:bCs/>
          <w:color w:val="000000" w:themeColor="text1"/>
          <w:sz w:val="36"/>
          <w:szCs w:val="36"/>
        </w:rPr>
      </w:pPr>
    </w:p>
    <w:p w:rsidR="00511974" w:rsidRDefault="00511974" w:rsidP="00D404A1">
      <w:pPr>
        <w:ind w:left="-360" w:firstLine="360"/>
        <w:rPr>
          <w:b/>
          <w:bCs/>
          <w:color w:val="000000" w:themeColor="text1"/>
          <w:sz w:val="36"/>
          <w:szCs w:val="36"/>
        </w:rPr>
      </w:pPr>
    </w:p>
    <w:p w:rsidR="00AF07DE" w:rsidRPr="00AF07DE" w:rsidRDefault="00AF07DE" w:rsidP="00AF07DE">
      <w:pPr>
        <w:pStyle w:val="NormalWeb"/>
        <w:spacing w:before="0" w:beforeAutospacing="0" w:after="63" w:afterAutospacing="0"/>
        <w:textAlignment w:val="baseline"/>
        <w:rPr>
          <w:rFonts w:ascii="Cairo" w:hAnsi="Cairo"/>
          <w:b/>
          <w:bCs/>
          <w:color w:val="000000" w:themeColor="text1"/>
          <w:sz w:val="36"/>
          <w:szCs w:val="36"/>
        </w:rPr>
      </w:pPr>
      <w:r w:rsidRPr="00AF07DE">
        <w:rPr>
          <w:rFonts w:ascii="Cairo" w:hAnsi="Cairo"/>
          <w:b/>
          <w:bCs/>
          <w:color w:val="000000" w:themeColor="text1"/>
          <w:sz w:val="36"/>
          <w:szCs w:val="36"/>
        </w:rPr>
        <w:t>Identification of bones in the skeleton of the foot:</w:t>
      </w:r>
    </w:p>
    <w:p w:rsidR="00AF07DE" w:rsidRPr="00AF07DE" w:rsidRDefault="00AF07DE" w:rsidP="00AF07DE">
      <w:pPr>
        <w:numPr>
          <w:ilvl w:val="0"/>
          <w:numId w:val="10"/>
        </w:numPr>
        <w:spacing w:after="0" w:line="240" w:lineRule="auto"/>
        <w:ind w:left="376"/>
        <w:textAlignment w:val="baseline"/>
        <w:rPr>
          <w:rFonts w:ascii="Titillium Web" w:hAnsi="Titillium Web"/>
          <w:b/>
          <w:bCs/>
          <w:color w:val="000000" w:themeColor="text1"/>
          <w:sz w:val="36"/>
          <w:szCs w:val="36"/>
        </w:rPr>
      </w:pPr>
      <w:r w:rsidRPr="00AF07DE">
        <w:rPr>
          <w:rFonts w:ascii="Titillium Web" w:hAnsi="Titillium Web"/>
          <w:b/>
          <w:bCs/>
          <w:color w:val="000000" w:themeColor="text1"/>
          <w:sz w:val="36"/>
          <w:szCs w:val="36"/>
        </w:rPr>
        <w:t>Calcaneus (heel bone) is the largest and most proximal bone.</w:t>
      </w:r>
    </w:p>
    <w:p w:rsidR="00AF07DE" w:rsidRPr="00AF07DE" w:rsidRDefault="00AF07DE" w:rsidP="00AF07DE">
      <w:pPr>
        <w:numPr>
          <w:ilvl w:val="0"/>
          <w:numId w:val="10"/>
        </w:numPr>
        <w:spacing w:after="0" w:line="240" w:lineRule="auto"/>
        <w:ind w:left="376"/>
        <w:textAlignment w:val="baseline"/>
        <w:rPr>
          <w:rFonts w:ascii="Titillium Web" w:hAnsi="Titillium Web"/>
          <w:b/>
          <w:bCs/>
          <w:color w:val="000000" w:themeColor="text1"/>
          <w:sz w:val="36"/>
          <w:szCs w:val="36"/>
        </w:rPr>
      </w:pPr>
      <w:r w:rsidRPr="00AF07DE">
        <w:rPr>
          <w:rFonts w:ascii="Titillium Web" w:hAnsi="Titillium Web"/>
          <w:b/>
          <w:bCs/>
          <w:color w:val="000000" w:themeColor="text1"/>
          <w:sz w:val="36"/>
          <w:szCs w:val="36"/>
        </w:rPr>
        <w:t>Talus is the 2nd largest bone and is located above the calcaneus like a rider, therefore maximum bone in the skeleton of foot.</w:t>
      </w:r>
    </w:p>
    <w:p w:rsidR="00AF07DE" w:rsidRPr="00AF07DE" w:rsidRDefault="00AF07DE" w:rsidP="00AF07DE">
      <w:pPr>
        <w:numPr>
          <w:ilvl w:val="0"/>
          <w:numId w:val="10"/>
        </w:numPr>
        <w:spacing w:after="0" w:line="240" w:lineRule="auto"/>
        <w:ind w:left="376"/>
        <w:textAlignment w:val="baseline"/>
        <w:rPr>
          <w:rFonts w:ascii="Titillium Web" w:hAnsi="Titillium Web"/>
          <w:b/>
          <w:bCs/>
          <w:color w:val="000000" w:themeColor="text1"/>
          <w:sz w:val="36"/>
          <w:szCs w:val="36"/>
        </w:rPr>
      </w:pPr>
      <w:r w:rsidRPr="00AF07DE">
        <w:rPr>
          <w:rFonts w:ascii="Titillium Web" w:hAnsi="Titillium Web"/>
          <w:b/>
          <w:bCs/>
          <w:color w:val="000000" w:themeColor="text1"/>
          <w:sz w:val="36"/>
          <w:szCs w:val="36"/>
        </w:rPr>
        <w:t>Navicular is </w:t>
      </w:r>
      <w:r w:rsidRPr="00AF07DE">
        <w:rPr>
          <w:rStyle w:val="Strong"/>
          <w:rFonts w:ascii="Titillium Web" w:hAnsi="Titillium Web"/>
          <w:color w:val="000000" w:themeColor="text1"/>
          <w:sz w:val="36"/>
          <w:szCs w:val="36"/>
          <w:bdr w:val="none" w:sz="0" w:space="0" w:color="auto" w:frame="1"/>
        </w:rPr>
        <w:t>boat-shaped</w:t>
      </w:r>
      <w:r w:rsidRPr="00AF07DE">
        <w:rPr>
          <w:rFonts w:ascii="Titillium Web" w:hAnsi="Titillium Web"/>
          <w:b/>
          <w:bCs/>
          <w:color w:val="000000" w:themeColor="text1"/>
          <w:sz w:val="36"/>
          <w:szCs w:val="36"/>
        </w:rPr>
        <w:t> and is located in front of the head of talus.</w:t>
      </w:r>
    </w:p>
    <w:p w:rsidR="00AF07DE" w:rsidRPr="00AF07DE" w:rsidRDefault="00AF07DE" w:rsidP="00AF07DE">
      <w:pPr>
        <w:numPr>
          <w:ilvl w:val="0"/>
          <w:numId w:val="10"/>
        </w:numPr>
        <w:spacing w:after="0" w:line="240" w:lineRule="auto"/>
        <w:ind w:left="376"/>
        <w:textAlignment w:val="baseline"/>
        <w:rPr>
          <w:rFonts w:ascii="Titillium Web" w:hAnsi="Titillium Web"/>
          <w:b/>
          <w:bCs/>
          <w:color w:val="000000" w:themeColor="text1"/>
          <w:sz w:val="36"/>
          <w:szCs w:val="36"/>
        </w:rPr>
      </w:pPr>
      <w:r w:rsidRPr="00AF07DE">
        <w:rPr>
          <w:rFonts w:ascii="Titillium Web" w:hAnsi="Titillium Web"/>
          <w:b/>
          <w:bCs/>
          <w:color w:val="000000" w:themeColor="text1"/>
          <w:sz w:val="36"/>
          <w:szCs w:val="36"/>
        </w:rPr>
        <w:t>Cuboid is cubical in shape in front of the lateral part of calcaneus.</w:t>
      </w:r>
    </w:p>
    <w:p w:rsidR="00AF07DE" w:rsidRPr="00AF07DE" w:rsidRDefault="00AF07DE" w:rsidP="00AF07DE">
      <w:pPr>
        <w:numPr>
          <w:ilvl w:val="0"/>
          <w:numId w:val="10"/>
        </w:numPr>
        <w:spacing w:after="0" w:line="240" w:lineRule="auto"/>
        <w:ind w:left="376"/>
        <w:textAlignment w:val="baseline"/>
        <w:rPr>
          <w:rFonts w:ascii="Titillium Web" w:hAnsi="Titillium Web"/>
          <w:b/>
          <w:bCs/>
          <w:color w:val="000000" w:themeColor="text1"/>
          <w:sz w:val="36"/>
          <w:szCs w:val="36"/>
        </w:rPr>
      </w:pPr>
      <w:r w:rsidRPr="00AF07DE">
        <w:rPr>
          <w:rFonts w:ascii="Titillium Web" w:hAnsi="Titillium Web"/>
          <w:b/>
          <w:bCs/>
          <w:color w:val="000000" w:themeColor="text1"/>
          <w:sz w:val="36"/>
          <w:szCs w:val="36"/>
        </w:rPr>
        <w:t>Cuneiforms are small </w:t>
      </w:r>
      <w:r w:rsidRPr="00AF07DE">
        <w:rPr>
          <w:rStyle w:val="Strong"/>
          <w:rFonts w:ascii="Titillium Web" w:hAnsi="Titillium Web"/>
          <w:color w:val="000000" w:themeColor="text1"/>
          <w:sz w:val="36"/>
          <w:szCs w:val="36"/>
          <w:bdr w:val="none" w:sz="0" w:space="0" w:color="auto" w:frame="1"/>
        </w:rPr>
        <w:t>wedge shaped</w:t>
      </w:r>
      <w:r w:rsidRPr="00AF07DE">
        <w:rPr>
          <w:rFonts w:ascii="Titillium Web" w:hAnsi="Titillium Web"/>
          <w:b/>
          <w:bCs/>
          <w:color w:val="000000" w:themeColor="text1"/>
          <w:sz w:val="36"/>
          <w:szCs w:val="36"/>
        </w:rPr>
        <w:t> bones and ordered from side to side in front of navicular.</w:t>
      </w:r>
    </w:p>
    <w:p w:rsidR="00511974" w:rsidRPr="00AF07DE" w:rsidRDefault="00511974" w:rsidP="00D404A1">
      <w:pPr>
        <w:ind w:left="-360" w:firstLine="360"/>
        <w:rPr>
          <w:b/>
          <w:bCs/>
          <w:color w:val="000000" w:themeColor="text1"/>
          <w:sz w:val="36"/>
          <w:szCs w:val="36"/>
        </w:rPr>
      </w:pPr>
    </w:p>
    <w:p w:rsidR="00AF07DE" w:rsidRPr="00AF07DE" w:rsidRDefault="00AF07DE" w:rsidP="00AF07DE">
      <w:pPr>
        <w:pStyle w:val="Heading2"/>
        <w:pBdr>
          <w:top w:val="single" w:sz="4" w:space="6" w:color="E8E9EB"/>
          <w:left w:val="single" w:sz="4" w:space="11" w:color="E8E9EB"/>
          <w:bottom w:val="single" w:sz="4" w:space="0" w:color="E8E9EB"/>
          <w:right w:val="single" w:sz="4" w:space="13" w:color="E8E9EB"/>
        </w:pBdr>
        <w:spacing w:before="38" w:after="25"/>
        <w:textAlignment w:val="baseline"/>
        <w:rPr>
          <w:rFonts w:ascii="Titillium Web" w:hAnsi="Titillium Web"/>
          <w:caps/>
          <w:color w:val="000000" w:themeColor="text1"/>
          <w:sz w:val="40"/>
          <w:szCs w:val="40"/>
        </w:rPr>
      </w:pPr>
      <w:r w:rsidRPr="00AF07DE">
        <w:rPr>
          <w:rFonts w:ascii="Titillium Web" w:hAnsi="Titillium Web"/>
          <w:caps/>
          <w:color w:val="000000" w:themeColor="text1"/>
          <w:sz w:val="40"/>
          <w:szCs w:val="40"/>
        </w:rPr>
        <w:t>METATARSAL BONES</w:t>
      </w:r>
    </w:p>
    <w:p w:rsidR="00AF07DE" w:rsidRPr="00AF07DE" w:rsidRDefault="00AF07DE" w:rsidP="00AF07DE">
      <w:pPr>
        <w:pStyle w:val="NormalWeb"/>
        <w:spacing w:before="0" w:beforeAutospacing="0" w:after="0" w:afterAutospacing="0"/>
        <w:textAlignment w:val="baseline"/>
        <w:rPr>
          <w:rFonts w:ascii="Cairo" w:hAnsi="Cairo"/>
          <w:b/>
          <w:bCs/>
          <w:color w:val="000000" w:themeColor="text1"/>
          <w:sz w:val="36"/>
          <w:szCs w:val="36"/>
        </w:rPr>
      </w:pPr>
      <w:r w:rsidRPr="00AF07DE">
        <w:rPr>
          <w:rFonts w:ascii="Cairo" w:hAnsi="Cairo"/>
          <w:b/>
          <w:bCs/>
          <w:color w:val="000000" w:themeColor="text1"/>
          <w:sz w:val="36"/>
          <w:szCs w:val="36"/>
        </w:rPr>
        <w:t>All these are 5 tiny long bones. The 5 </w:t>
      </w:r>
      <w:hyperlink r:id="rId60" w:tgtFrame="_self" w:history="1">
        <w:r w:rsidRPr="00AF07DE">
          <w:rPr>
            <w:rStyle w:val="Hyperlink"/>
            <w:rFonts w:ascii="Cairo" w:hAnsi="Cairo"/>
            <w:b/>
            <w:bCs/>
            <w:color w:val="000000" w:themeColor="text1"/>
            <w:sz w:val="36"/>
            <w:szCs w:val="36"/>
            <w:bdr w:val="none" w:sz="0" w:space="0" w:color="auto" w:frame="1"/>
          </w:rPr>
          <w:t>metatarsal bones</w:t>
        </w:r>
      </w:hyperlink>
      <w:r w:rsidRPr="00AF07DE">
        <w:rPr>
          <w:rFonts w:ascii="Cairo" w:hAnsi="Cairo"/>
          <w:b/>
          <w:bCs/>
          <w:color w:val="000000" w:themeColor="text1"/>
          <w:sz w:val="36"/>
          <w:szCs w:val="36"/>
        </w:rPr>
        <w:t xml:space="preserve"> collectively make up the </w:t>
      </w:r>
      <w:r w:rsidRPr="00AF07DE">
        <w:rPr>
          <w:rFonts w:ascii="Cairo" w:hAnsi="Cairo"/>
          <w:b/>
          <w:bCs/>
          <w:color w:val="000000" w:themeColor="text1"/>
          <w:sz w:val="36"/>
          <w:szCs w:val="36"/>
          <w:u w:val="thick"/>
        </w:rPr>
        <w:t>Metatarsus</w:t>
      </w:r>
      <w:r w:rsidRPr="00AF07DE">
        <w:rPr>
          <w:rFonts w:ascii="Cairo" w:hAnsi="Cairo"/>
          <w:b/>
          <w:bCs/>
          <w:color w:val="000000" w:themeColor="text1"/>
          <w:sz w:val="36"/>
          <w:szCs w:val="36"/>
        </w:rPr>
        <w:t>. They can be numbered from medial to lateral sides as first, second, third, fourth, and fifth.</w:t>
      </w:r>
    </w:p>
    <w:p w:rsidR="00AF07DE" w:rsidRDefault="00AF07DE" w:rsidP="00AF07DE">
      <w:pPr>
        <w:shd w:val="clear" w:color="auto" w:fill="F6F6F6"/>
        <w:textAlignment w:val="baseline"/>
        <w:rPr>
          <w:rFonts w:ascii="Cairo" w:hAnsi="Cairo"/>
          <w:color w:val="333333"/>
          <w:sz w:val="20"/>
          <w:szCs w:val="20"/>
        </w:rPr>
      </w:pPr>
    </w:p>
    <w:p w:rsidR="00AF07DE" w:rsidRPr="00186045" w:rsidRDefault="00AF07DE" w:rsidP="00186045">
      <w:pPr>
        <w:pStyle w:val="wp-caption-text"/>
        <w:spacing w:before="0" w:beforeAutospacing="0" w:after="0" w:afterAutospacing="0"/>
        <w:textAlignment w:val="baseline"/>
        <w:rPr>
          <w:rFonts w:ascii="Cairo" w:hAnsi="Cairo"/>
          <w:b/>
          <w:bCs/>
          <w:i/>
          <w:iCs/>
          <w:color w:val="000000" w:themeColor="text1"/>
          <w:sz w:val="36"/>
          <w:szCs w:val="36"/>
        </w:rPr>
      </w:pPr>
      <w:r w:rsidRPr="00186045">
        <w:rPr>
          <w:rFonts w:ascii="Cairo" w:hAnsi="Cairo"/>
          <w:b/>
          <w:bCs/>
          <w:i/>
          <w:iCs/>
          <w:color w:val="000000" w:themeColor="text1"/>
          <w:sz w:val="36"/>
          <w:szCs w:val="36"/>
        </w:rPr>
        <w:lastRenderedPageBreak/>
        <w:t>Skeleton of the Foot: Metatarsal Bones</w:t>
      </w:r>
    </w:p>
    <w:p w:rsidR="00AF07DE" w:rsidRPr="00186045" w:rsidRDefault="00AF07DE" w:rsidP="00186045">
      <w:pPr>
        <w:pStyle w:val="NormalWeb"/>
        <w:spacing w:before="0" w:beforeAutospacing="0" w:after="63" w:afterAutospacing="0"/>
        <w:textAlignment w:val="baseline"/>
        <w:rPr>
          <w:rFonts w:ascii="Cairo" w:hAnsi="Cairo"/>
          <w:b/>
          <w:bCs/>
          <w:color w:val="000000" w:themeColor="text1"/>
          <w:sz w:val="36"/>
          <w:szCs w:val="36"/>
        </w:rPr>
      </w:pPr>
      <w:r w:rsidRPr="00186045">
        <w:rPr>
          <w:rFonts w:ascii="Cairo" w:hAnsi="Cairo"/>
          <w:b/>
          <w:bCs/>
          <w:color w:val="000000" w:themeColor="text1"/>
          <w:sz w:val="36"/>
          <w:szCs w:val="36"/>
        </w:rPr>
        <w:t> </w:t>
      </w:r>
    </w:p>
    <w:p w:rsidR="00AF07DE" w:rsidRPr="00186045" w:rsidRDefault="00AF07DE" w:rsidP="00186045">
      <w:pPr>
        <w:pStyle w:val="Heading3"/>
        <w:pBdr>
          <w:top w:val="single" w:sz="4" w:space="6" w:color="E8E9EB"/>
          <w:left w:val="single" w:sz="4" w:space="14" w:color="E8E9EB"/>
          <w:bottom w:val="single" w:sz="4" w:space="6" w:color="E8E9EB"/>
          <w:right w:val="single" w:sz="4" w:space="19" w:color="E8E9EB"/>
        </w:pBdr>
        <w:spacing w:before="38" w:after="25" w:line="240" w:lineRule="auto"/>
        <w:textAlignment w:val="baseline"/>
        <w:rPr>
          <w:rFonts w:ascii="Titillium Web" w:hAnsi="Titillium Web"/>
          <w:caps/>
          <w:color w:val="000000" w:themeColor="text1"/>
          <w:sz w:val="36"/>
          <w:szCs w:val="36"/>
        </w:rPr>
      </w:pPr>
      <w:r w:rsidRPr="00186045">
        <w:rPr>
          <w:rFonts w:ascii="Titillium Web" w:hAnsi="Titillium Web"/>
          <w:caps/>
          <w:color w:val="000000" w:themeColor="text1"/>
          <w:sz w:val="36"/>
          <w:szCs w:val="36"/>
        </w:rPr>
        <w:t>IDENTIFICATION</w:t>
      </w:r>
    </w:p>
    <w:p w:rsidR="00AF07DE" w:rsidRPr="00186045" w:rsidRDefault="00AF07DE" w:rsidP="00186045">
      <w:pPr>
        <w:pStyle w:val="Heading4"/>
        <w:pBdr>
          <w:top w:val="single" w:sz="4" w:space="6" w:color="E8E9EB"/>
          <w:left w:val="single" w:sz="4" w:space="14" w:color="E8E9EB"/>
          <w:bottom w:val="single" w:sz="4" w:space="6" w:color="E8E9EB"/>
          <w:right w:val="single" w:sz="4" w:space="19" w:color="E8E9EB"/>
        </w:pBdr>
        <w:shd w:val="clear" w:color="auto" w:fill="F9F9F9"/>
        <w:spacing w:before="38" w:after="25" w:line="240" w:lineRule="auto"/>
        <w:textAlignment w:val="baseline"/>
        <w:rPr>
          <w:rFonts w:ascii="Titillium Web" w:hAnsi="Titillium Web"/>
          <w:caps/>
          <w:color w:val="000000" w:themeColor="text1"/>
          <w:sz w:val="36"/>
          <w:szCs w:val="36"/>
        </w:rPr>
      </w:pPr>
      <w:r w:rsidRPr="00186045">
        <w:rPr>
          <w:rFonts w:ascii="Titillium Web" w:hAnsi="Titillium Web"/>
          <w:caps/>
          <w:color w:val="000000" w:themeColor="text1"/>
          <w:sz w:val="36"/>
          <w:szCs w:val="36"/>
        </w:rPr>
        <w:t>FIRST METATARSAL</w:t>
      </w:r>
    </w:p>
    <w:p w:rsidR="00AF07DE" w:rsidRPr="00186045" w:rsidRDefault="00AF07DE" w:rsidP="00186045">
      <w:pPr>
        <w:numPr>
          <w:ilvl w:val="0"/>
          <w:numId w:val="11"/>
        </w:numPr>
        <w:spacing w:after="0" w:line="240" w:lineRule="auto"/>
        <w:ind w:left="376"/>
        <w:textAlignment w:val="baseline"/>
        <w:rPr>
          <w:rFonts w:ascii="Titillium Web" w:hAnsi="Titillium Web"/>
          <w:b/>
          <w:bCs/>
          <w:color w:val="000000" w:themeColor="text1"/>
          <w:sz w:val="36"/>
          <w:szCs w:val="36"/>
        </w:rPr>
      </w:pPr>
      <w:r w:rsidRPr="00186045">
        <w:rPr>
          <w:rFonts w:ascii="Titillium Web" w:hAnsi="Titillium Web"/>
          <w:b/>
          <w:bCs/>
          <w:color w:val="000000" w:themeColor="text1"/>
          <w:sz w:val="36"/>
          <w:szCs w:val="36"/>
        </w:rPr>
        <w:t>It’s the shortest, thickest, and most powerful, and is accommodated for weight transmission.</w:t>
      </w:r>
    </w:p>
    <w:p w:rsidR="00AF07DE" w:rsidRPr="00186045" w:rsidRDefault="00AF07DE" w:rsidP="00186045">
      <w:pPr>
        <w:numPr>
          <w:ilvl w:val="0"/>
          <w:numId w:val="11"/>
        </w:numPr>
        <w:spacing w:after="0" w:line="240" w:lineRule="auto"/>
        <w:ind w:left="376"/>
        <w:textAlignment w:val="baseline"/>
        <w:rPr>
          <w:rFonts w:ascii="Titillium Web" w:hAnsi="Titillium Web"/>
          <w:b/>
          <w:bCs/>
          <w:color w:val="000000" w:themeColor="text1"/>
          <w:sz w:val="36"/>
          <w:szCs w:val="36"/>
        </w:rPr>
      </w:pPr>
      <w:r w:rsidRPr="00186045">
        <w:rPr>
          <w:rFonts w:ascii="Titillium Web" w:hAnsi="Titillium Web"/>
          <w:b/>
          <w:bCs/>
          <w:color w:val="000000" w:themeColor="text1"/>
          <w:sz w:val="36"/>
          <w:szCs w:val="36"/>
        </w:rPr>
        <w:t>Proximal surface of its base presents a kidney shaped articular surface.</w:t>
      </w:r>
    </w:p>
    <w:p w:rsidR="00AF07DE" w:rsidRPr="00186045" w:rsidRDefault="00AF07DE" w:rsidP="00186045">
      <w:pPr>
        <w:pStyle w:val="Heading4"/>
        <w:pBdr>
          <w:top w:val="single" w:sz="4" w:space="6" w:color="E8E9EB"/>
          <w:left w:val="single" w:sz="4" w:space="14" w:color="E8E9EB"/>
          <w:bottom w:val="single" w:sz="4" w:space="6" w:color="E8E9EB"/>
          <w:right w:val="single" w:sz="4" w:space="19" w:color="E8E9EB"/>
        </w:pBdr>
        <w:shd w:val="clear" w:color="auto" w:fill="F9F9F9"/>
        <w:spacing w:before="38" w:after="25" w:line="240" w:lineRule="auto"/>
        <w:textAlignment w:val="baseline"/>
        <w:rPr>
          <w:rFonts w:ascii="Titillium Web" w:hAnsi="Titillium Web"/>
          <w:caps/>
          <w:color w:val="000000" w:themeColor="text1"/>
          <w:sz w:val="36"/>
          <w:szCs w:val="36"/>
        </w:rPr>
      </w:pPr>
      <w:r w:rsidRPr="00186045">
        <w:rPr>
          <w:rFonts w:ascii="Titillium Web" w:hAnsi="Titillium Web"/>
          <w:caps/>
          <w:color w:val="000000" w:themeColor="text1"/>
          <w:sz w:val="36"/>
          <w:szCs w:val="36"/>
        </w:rPr>
        <w:t>SECOND METATARSAL</w:t>
      </w:r>
    </w:p>
    <w:p w:rsidR="00AF07DE" w:rsidRPr="00186045" w:rsidRDefault="00AF07DE" w:rsidP="00186045">
      <w:pPr>
        <w:numPr>
          <w:ilvl w:val="0"/>
          <w:numId w:val="12"/>
        </w:numPr>
        <w:spacing w:after="0" w:line="240" w:lineRule="auto"/>
        <w:textAlignment w:val="baseline"/>
        <w:rPr>
          <w:rFonts w:ascii="Titillium Web" w:hAnsi="Titillium Web"/>
          <w:b/>
          <w:bCs/>
          <w:color w:val="000000" w:themeColor="text1"/>
          <w:sz w:val="36"/>
          <w:szCs w:val="36"/>
        </w:rPr>
      </w:pPr>
      <w:r w:rsidRPr="00186045">
        <w:rPr>
          <w:rFonts w:ascii="Titillium Web" w:hAnsi="Titillium Web"/>
          <w:b/>
          <w:bCs/>
          <w:color w:val="000000" w:themeColor="text1"/>
          <w:sz w:val="36"/>
          <w:szCs w:val="36"/>
        </w:rPr>
        <w:t>It’s the longest metatarsal bone.</w:t>
      </w:r>
    </w:p>
    <w:p w:rsidR="00AF07DE" w:rsidRPr="00186045" w:rsidRDefault="00AF07DE" w:rsidP="00186045">
      <w:pPr>
        <w:numPr>
          <w:ilvl w:val="0"/>
          <w:numId w:val="12"/>
        </w:numPr>
        <w:spacing w:after="0" w:line="240" w:lineRule="auto"/>
        <w:ind w:left="376"/>
        <w:textAlignment w:val="baseline"/>
        <w:rPr>
          <w:rFonts w:ascii="Titillium Web" w:hAnsi="Titillium Web"/>
          <w:b/>
          <w:bCs/>
          <w:color w:val="000000" w:themeColor="text1"/>
          <w:sz w:val="36"/>
          <w:szCs w:val="36"/>
        </w:rPr>
      </w:pPr>
      <w:r w:rsidRPr="00186045">
        <w:rPr>
          <w:rFonts w:ascii="Titillium Web" w:hAnsi="Titillium Web"/>
          <w:b/>
          <w:bCs/>
          <w:color w:val="000000" w:themeColor="text1"/>
          <w:sz w:val="36"/>
          <w:szCs w:val="36"/>
        </w:rPr>
        <w:t>Proximal surface of its base has a triangular concave articular surface.</w:t>
      </w:r>
    </w:p>
    <w:p w:rsidR="00AF07DE" w:rsidRPr="00186045" w:rsidRDefault="00AF07DE" w:rsidP="00186045">
      <w:pPr>
        <w:pStyle w:val="Heading4"/>
        <w:pBdr>
          <w:top w:val="single" w:sz="4" w:space="6" w:color="E8E9EB"/>
          <w:left w:val="single" w:sz="4" w:space="14" w:color="E8E9EB"/>
          <w:bottom w:val="single" w:sz="4" w:space="6" w:color="E8E9EB"/>
          <w:right w:val="single" w:sz="4" w:space="19" w:color="E8E9EB"/>
        </w:pBdr>
        <w:shd w:val="clear" w:color="auto" w:fill="F9F9F9"/>
        <w:spacing w:before="38" w:after="25" w:line="240" w:lineRule="auto"/>
        <w:textAlignment w:val="baseline"/>
        <w:rPr>
          <w:rFonts w:ascii="Titillium Web" w:hAnsi="Titillium Web"/>
          <w:caps/>
          <w:color w:val="000000" w:themeColor="text1"/>
          <w:sz w:val="36"/>
          <w:szCs w:val="36"/>
        </w:rPr>
      </w:pPr>
      <w:r w:rsidRPr="00186045">
        <w:rPr>
          <w:rFonts w:ascii="Titillium Web" w:hAnsi="Titillium Web"/>
          <w:caps/>
          <w:color w:val="000000" w:themeColor="text1"/>
          <w:sz w:val="36"/>
          <w:szCs w:val="36"/>
        </w:rPr>
        <w:t>THIRD METATARSAL</w:t>
      </w:r>
    </w:p>
    <w:p w:rsidR="00AF07DE" w:rsidRPr="00186045" w:rsidRDefault="00AF07DE" w:rsidP="00186045">
      <w:pPr>
        <w:numPr>
          <w:ilvl w:val="0"/>
          <w:numId w:val="13"/>
        </w:numPr>
        <w:spacing w:after="0" w:line="240" w:lineRule="auto"/>
        <w:ind w:left="376"/>
        <w:textAlignment w:val="baseline"/>
        <w:rPr>
          <w:rFonts w:ascii="Titillium Web" w:hAnsi="Titillium Web"/>
          <w:b/>
          <w:bCs/>
          <w:color w:val="000000" w:themeColor="text1"/>
          <w:sz w:val="36"/>
          <w:szCs w:val="36"/>
        </w:rPr>
      </w:pPr>
      <w:r w:rsidRPr="00186045">
        <w:rPr>
          <w:rFonts w:ascii="Titillium Web" w:hAnsi="Titillium Web"/>
          <w:b/>
          <w:bCs/>
          <w:color w:val="000000" w:themeColor="text1"/>
          <w:sz w:val="36"/>
          <w:szCs w:val="36"/>
        </w:rPr>
        <w:t>Proximal surface of its base has a flat triangular articular facet.</w:t>
      </w:r>
    </w:p>
    <w:p w:rsidR="00AF07DE" w:rsidRPr="00186045" w:rsidRDefault="00AF07DE" w:rsidP="00186045">
      <w:pPr>
        <w:numPr>
          <w:ilvl w:val="0"/>
          <w:numId w:val="13"/>
        </w:numPr>
        <w:spacing w:after="0" w:line="240" w:lineRule="auto"/>
        <w:ind w:left="376"/>
        <w:textAlignment w:val="baseline"/>
        <w:rPr>
          <w:rFonts w:ascii="Titillium Web" w:hAnsi="Titillium Web"/>
          <w:b/>
          <w:bCs/>
          <w:color w:val="000000" w:themeColor="text1"/>
          <w:sz w:val="36"/>
          <w:szCs w:val="36"/>
        </w:rPr>
      </w:pPr>
      <w:r w:rsidRPr="00186045">
        <w:rPr>
          <w:rFonts w:ascii="Titillium Web" w:hAnsi="Titillium Web"/>
          <w:b/>
          <w:bCs/>
          <w:color w:val="000000" w:themeColor="text1"/>
          <w:sz w:val="36"/>
          <w:szCs w:val="36"/>
        </w:rPr>
        <w:t>The lateral side of its base has 2 facets while the medial side has 1 facet.</w:t>
      </w:r>
    </w:p>
    <w:p w:rsidR="00AF07DE" w:rsidRPr="00186045" w:rsidRDefault="00AF07DE" w:rsidP="00186045">
      <w:pPr>
        <w:pStyle w:val="Heading4"/>
        <w:pBdr>
          <w:top w:val="single" w:sz="4" w:space="6" w:color="E8E9EB"/>
          <w:left w:val="single" w:sz="4" w:space="14" w:color="E8E9EB"/>
          <w:bottom w:val="single" w:sz="4" w:space="6" w:color="E8E9EB"/>
          <w:right w:val="single" w:sz="4" w:space="19" w:color="E8E9EB"/>
        </w:pBdr>
        <w:shd w:val="clear" w:color="auto" w:fill="F9F9F9"/>
        <w:spacing w:before="38" w:after="25" w:line="240" w:lineRule="auto"/>
        <w:textAlignment w:val="baseline"/>
        <w:rPr>
          <w:rFonts w:ascii="Titillium Web" w:hAnsi="Titillium Web"/>
          <w:caps/>
          <w:color w:val="000000" w:themeColor="text1"/>
          <w:sz w:val="36"/>
          <w:szCs w:val="36"/>
        </w:rPr>
      </w:pPr>
      <w:r w:rsidRPr="00186045">
        <w:rPr>
          <w:rFonts w:ascii="Titillium Web" w:hAnsi="Titillium Web"/>
          <w:caps/>
          <w:color w:val="000000" w:themeColor="text1"/>
          <w:sz w:val="36"/>
          <w:szCs w:val="36"/>
        </w:rPr>
        <w:t>FOURTH METATARSAL</w:t>
      </w:r>
    </w:p>
    <w:p w:rsidR="00AF07DE" w:rsidRPr="00186045" w:rsidRDefault="00AF07DE" w:rsidP="00186045">
      <w:pPr>
        <w:numPr>
          <w:ilvl w:val="0"/>
          <w:numId w:val="14"/>
        </w:numPr>
        <w:spacing w:after="0" w:line="240" w:lineRule="auto"/>
        <w:ind w:left="376"/>
        <w:textAlignment w:val="baseline"/>
        <w:rPr>
          <w:rFonts w:ascii="Titillium Web" w:hAnsi="Titillium Web"/>
          <w:b/>
          <w:bCs/>
          <w:color w:val="000000" w:themeColor="text1"/>
          <w:sz w:val="36"/>
          <w:szCs w:val="36"/>
        </w:rPr>
      </w:pPr>
      <w:r w:rsidRPr="00186045">
        <w:rPr>
          <w:rFonts w:ascii="Titillium Web" w:hAnsi="Titillium Web"/>
          <w:b/>
          <w:bCs/>
          <w:color w:val="000000" w:themeColor="text1"/>
          <w:sz w:val="36"/>
          <w:szCs w:val="36"/>
        </w:rPr>
        <w:t>The proximal surface of its base has a quadrilateral facet, which articulates with the cuboid.</w:t>
      </w:r>
    </w:p>
    <w:p w:rsidR="00AF07DE" w:rsidRPr="00186045" w:rsidRDefault="00AF07DE" w:rsidP="00186045">
      <w:pPr>
        <w:numPr>
          <w:ilvl w:val="0"/>
          <w:numId w:val="14"/>
        </w:numPr>
        <w:spacing w:after="0" w:line="240" w:lineRule="auto"/>
        <w:ind w:left="376"/>
        <w:textAlignment w:val="baseline"/>
        <w:rPr>
          <w:rFonts w:ascii="Titillium Web" w:hAnsi="Titillium Web"/>
          <w:b/>
          <w:bCs/>
          <w:color w:val="000000" w:themeColor="text1"/>
          <w:sz w:val="36"/>
          <w:szCs w:val="36"/>
        </w:rPr>
      </w:pPr>
      <w:r w:rsidRPr="00186045">
        <w:rPr>
          <w:rFonts w:ascii="Titillium Web" w:hAnsi="Titillium Web"/>
          <w:b/>
          <w:bCs/>
          <w:color w:val="000000" w:themeColor="text1"/>
          <w:sz w:val="36"/>
          <w:szCs w:val="36"/>
        </w:rPr>
        <w:t>The lateral side of base has 1 facet while its medial side has 1 facet split into 2 parts- proximal and distal.</w:t>
      </w:r>
    </w:p>
    <w:p w:rsidR="00AF07DE" w:rsidRPr="00186045" w:rsidRDefault="00AF07DE" w:rsidP="00186045">
      <w:pPr>
        <w:pStyle w:val="Heading4"/>
        <w:pBdr>
          <w:top w:val="single" w:sz="4" w:space="6" w:color="E8E9EB"/>
          <w:left w:val="single" w:sz="4" w:space="14" w:color="E8E9EB"/>
          <w:bottom w:val="single" w:sz="4" w:space="6" w:color="E8E9EB"/>
          <w:right w:val="single" w:sz="4" w:space="19" w:color="E8E9EB"/>
        </w:pBdr>
        <w:shd w:val="clear" w:color="auto" w:fill="F9F9F9"/>
        <w:spacing w:before="38" w:after="25" w:line="240" w:lineRule="auto"/>
        <w:textAlignment w:val="baseline"/>
        <w:rPr>
          <w:rFonts w:ascii="Titillium Web" w:hAnsi="Titillium Web"/>
          <w:caps/>
          <w:color w:val="000000" w:themeColor="text1"/>
          <w:sz w:val="36"/>
          <w:szCs w:val="36"/>
        </w:rPr>
      </w:pPr>
      <w:r w:rsidRPr="00186045">
        <w:rPr>
          <w:rFonts w:ascii="Titillium Web" w:hAnsi="Titillium Web"/>
          <w:caps/>
          <w:color w:val="000000" w:themeColor="text1"/>
          <w:sz w:val="36"/>
          <w:szCs w:val="36"/>
        </w:rPr>
        <w:t>FIFTH METATARSAL</w:t>
      </w:r>
    </w:p>
    <w:p w:rsidR="00AF07DE" w:rsidRDefault="00AF07DE" w:rsidP="00186045">
      <w:pPr>
        <w:pStyle w:val="NormalWeb"/>
        <w:spacing w:before="0" w:beforeAutospacing="0" w:after="63" w:afterAutospacing="0"/>
        <w:textAlignment w:val="baseline"/>
        <w:rPr>
          <w:rFonts w:ascii="Cairo" w:hAnsi="Cairo"/>
          <w:b/>
          <w:bCs/>
          <w:color w:val="000000" w:themeColor="text1"/>
          <w:sz w:val="36"/>
          <w:szCs w:val="36"/>
        </w:rPr>
      </w:pPr>
      <w:r w:rsidRPr="00186045">
        <w:rPr>
          <w:rFonts w:ascii="Cairo" w:hAnsi="Cairo"/>
          <w:b/>
          <w:bCs/>
          <w:color w:val="000000" w:themeColor="text1"/>
          <w:sz w:val="36"/>
          <w:szCs w:val="36"/>
        </w:rPr>
        <w:t>The lateral side of its base projects proximally and somewhat laterally to create a large tuberosity (styloid process).</w:t>
      </w:r>
    </w:p>
    <w:p w:rsidR="00186045" w:rsidRDefault="00186045" w:rsidP="00186045">
      <w:pPr>
        <w:pStyle w:val="NormalWeb"/>
        <w:spacing w:before="0" w:beforeAutospacing="0" w:after="63" w:afterAutospacing="0"/>
        <w:textAlignment w:val="baseline"/>
        <w:rPr>
          <w:rFonts w:ascii="Cairo" w:hAnsi="Cairo"/>
          <w:b/>
          <w:bCs/>
          <w:color w:val="000000" w:themeColor="text1"/>
          <w:sz w:val="36"/>
          <w:szCs w:val="36"/>
        </w:rPr>
      </w:pPr>
    </w:p>
    <w:p w:rsidR="00186045" w:rsidRPr="00186045" w:rsidRDefault="00186045" w:rsidP="00186045">
      <w:pPr>
        <w:pStyle w:val="NormalWeb"/>
        <w:spacing w:before="0" w:beforeAutospacing="0" w:after="63" w:afterAutospacing="0"/>
        <w:textAlignment w:val="baseline"/>
        <w:rPr>
          <w:rFonts w:ascii="Cairo" w:hAnsi="Cairo"/>
          <w:b/>
          <w:bCs/>
          <w:color w:val="000000" w:themeColor="text1"/>
          <w:sz w:val="36"/>
          <w:szCs w:val="36"/>
        </w:rPr>
      </w:pPr>
    </w:p>
    <w:p w:rsidR="00AF07DE" w:rsidRDefault="00AF07DE" w:rsidP="00AF07DE">
      <w:pPr>
        <w:pStyle w:val="Heading2"/>
        <w:pBdr>
          <w:top w:val="single" w:sz="4" w:space="6" w:color="E8E9EB"/>
          <w:left w:val="single" w:sz="4" w:space="11" w:color="E8E9EB"/>
          <w:bottom w:val="single" w:sz="4" w:space="0" w:color="E8E9EB"/>
          <w:right w:val="single" w:sz="4" w:space="13" w:color="E8E9EB"/>
        </w:pBdr>
        <w:spacing w:before="38" w:after="25"/>
        <w:textAlignment w:val="baseline"/>
        <w:rPr>
          <w:rFonts w:ascii="Titillium Web" w:hAnsi="Titillium Web"/>
          <w:caps/>
          <w:color w:val="333333"/>
          <w:sz w:val="31"/>
          <w:szCs w:val="31"/>
        </w:rPr>
      </w:pPr>
      <w:r>
        <w:rPr>
          <w:rFonts w:ascii="Titillium Web" w:hAnsi="Titillium Web"/>
          <w:caps/>
          <w:color w:val="333333"/>
          <w:sz w:val="31"/>
          <w:szCs w:val="31"/>
        </w:rPr>
        <w:lastRenderedPageBreak/>
        <w:t>PHALANGEAL BONES</w:t>
      </w:r>
    </w:p>
    <w:p w:rsidR="00AF07DE" w:rsidRPr="00186045" w:rsidRDefault="00AF07DE" w:rsidP="00AF07DE">
      <w:pPr>
        <w:pStyle w:val="NormalWeb"/>
        <w:spacing w:before="0" w:beforeAutospacing="0" w:after="0" w:afterAutospacing="0"/>
        <w:textAlignment w:val="baseline"/>
        <w:rPr>
          <w:rFonts w:ascii="Cairo" w:hAnsi="Cairo"/>
          <w:b/>
          <w:bCs/>
          <w:color w:val="333333"/>
          <w:sz w:val="36"/>
          <w:szCs w:val="36"/>
        </w:rPr>
      </w:pPr>
      <w:r w:rsidRPr="00186045">
        <w:rPr>
          <w:rFonts w:ascii="Cairo" w:hAnsi="Cairo"/>
          <w:b/>
          <w:bCs/>
          <w:color w:val="333333"/>
          <w:sz w:val="36"/>
          <w:szCs w:val="36"/>
        </w:rPr>
        <w:t>The phalangeal bones are tiny long bones. They’re 14 in number in every foot- 2 for the great toe and 3 for every of the other 4 toes. The </w:t>
      </w:r>
      <w:hyperlink r:id="rId61" w:tgtFrame="_self" w:history="1">
        <w:r w:rsidRPr="00186045">
          <w:rPr>
            <w:rStyle w:val="Hyperlink"/>
            <w:rFonts w:ascii="Cairo" w:hAnsi="Cairo"/>
            <w:b/>
            <w:bCs/>
            <w:color w:val="404D5B"/>
            <w:sz w:val="36"/>
            <w:szCs w:val="36"/>
            <w:bdr w:val="none" w:sz="0" w:space="0" w:color="auto" w:frame="1"/>
          </w:rPr>
          <w:t>phalanges</w:t>
        </w:r>
      </w:hyperlink>
      <w:r w:rsidRPr="00186045">
        <w:rPr>
          <w:rFonts w:ascii="Cairo" w:hAnsi="Cairo"/>
          <w:b/>
          <w:bCs/>
          <w:color w:val="333333"/>
          <w:sz w:val="36"/>
          <w:szCs w:val="36"/>
        </w:rPr>
        <w:t> in the great toe are proximal and distal, and phalanges in other toes are proximal, middle, and distal.</w:t>
      </w:r>
    </w:p>
    <w:p w:rsidR="00AF07DE" w:rsidRDefault="00AF07DE" w:rsidP="00AF07DE">
      <w:pPr>
        <w:shd w:val="clear" w:color="auto" w:fill="F6F6F6"/>
        <w:textAlignment w:val="baseline"/>
        <w:rPr>
          <w:rFonts w:ascii="Cairo" w:hAnsi="Cairo"/>
          <w:color w:val="333333"/>
          <w:sz w:val="20"/>
          <w:szCs w:val="20"/>
        </w:rPr>
      </w:pPr>
    </w:p>
    <w:p w:rsidR="00AF07DE" w:rsidRDefault="00AF07DE" w:rsidP="00AF07DE">
      <w:pPr>
        <w:pStyle w:val="wp-caption-text"/>
        <w:spacing w:before="0" w:beforeAutospacing="0" w:after="0" w:afterAutospacing="0"/>
        <w:textAlignment w:val="baseline"/>
        <w:rPr>
          <w:rFonts w:ascii="Cairo" w:hAnsi="Cairo"/>
          <w:i/>
          <w:iCs/>
          <w:color w:val="333333"/>
          <w:sz w:val="15"/>
          <w:szCs w:val="15"/>
        </w:rPr>
      </w:pPr>
      <w:r>
        <w:rPr>
          <w:rFonts w:ascii="Cairo" w:hAnsi="Cairo"/>
          <w:i/>
          <w:iCs/>
          <w:color w:val="333333"/>
          <w:sz w:val="15"/>
          <w:szCs w:val="15"/>
        </w:rPr>
        <w:t>Skeleton of the Foot: Phalangeal Bones</w:t>
      </w:r>
    </w:p>
    <w:p w:rsidR="00AF07DE" w:rsidRDefault="00AF07DE" w:rsidP="00AF07DE">
      <w:pPr>
        <w:pStyle w:val="NormalWeb"/>
        <w:spacing w:before="0" w:beforeAutospacing="0" w:after="63" w:afterAutospacing="0"/>
        <w:textAlignment w:val="baseline"/>
        <w:rPr>
          <w:rFonts w:ascii="Cairo" w:hAnsi="Cairo"/>
          <w:color w:val="333333"/>
          <w:sz w:val="20"/>
          <w:szCs w:val="20"/>
        </w:rPr>
      </w:pPr>
      <w:r>
        <w:rPr>
          <w:rFonts w:ascii="Cairo" w:hAnsi="Cairo"/>
          <w:color w:val="333333"/>
          <w:sz w:val="20"/>
          <w:szCs w:val="20"/>
        </w:rPr>
        <w:t> </w:t>
      </w:r>
    </w:p>
    <w:p w:rsidR="00AF07DE" w:rsidRDefault="00AF07DE" w:rsidP="00AF07DE">
      <w:pPr>
        <w:numPr>
          <w:ilvl w:val="0"/>
          <w:numId w:val="15"/>
        </w:numPr>
        <w:spacing w:after="0" w:line="240" w:lineRule="auto"/>
        <w:ind w:left="376"/>
        <w:textAlignment w:val="baseline"/>
        <w:rPr>
          <w:rFonts w:ascii="Titillium Web" w:hAnsi="Titillium Web"/>
          <w:color w:val="333333"/>
          <w:sz w:val="20"/>
          <w:szCs w:val="20"/>
        </w:rPr>
      </w:pPr>
      <w:r>
        <w:rPr>
          <w:rFonts w:ascii="Titillium Web" w:hAnsi="Titillium Web"/>
          <w:color w:val="333333"/>
          <w:sz w:val="20"/>
          <w:szCs w:val="20"/>
        </w:rPr>
        <w:t>The base of the proximal phalanx presents a concave facet which joint together with the head of metatarsal bone to create the</w:t>
      </w:r>
      <w:r>
        <w:rPr>
          <w:rStyle w:val="Strong"/>
          <w:rFonts w:ascii="Titillium Web" w:hAnsi="Titillium Web"/>
          <w:color w:val="333333"/>
          <w:sz w:val="20"/>
          <w:szCs w:val="20"/>
          <w:bdr w:val="none" w:sz="0" w:space="0" w:color="auto" w:frame="1"/>
        </w:rPr>
        <w:t> </w:t>
      </w:r>
      <w:proofErr w:type="spellStart"/>
      <w:r>
        <w:rPr>
          <w:rStyle w:val="Strong"/>
          <w:rFonts w:ascii="Titillium Web" w:hAnsi="Titillium Web"/>
          <w:color w:val="333333"/>
          <w:sz w:val="20"/>
          <w:szCs w:val="20"/>
          <w:bdr w:val="none" w:sz="0" w:space="0" w:color="auto" w:frame="1"/>
        </w:rPr>
        <w:t>metacarpophalangeal</w:t>
      </w:r>
      <w:proofErr w:type="spellEnd"/>
      <w:r>
        <w:rPr>
          <w:rStyle w:val="Strong"/>
          <w:rFonts w:ascii="Titillium Web" w:hAnsi="Titillium Web"/>
          <w:color w:val="333333"/>
          <w:sz w:val="20"/>
          <w:szCs w:val="20"/>
          <w:bdr w:val="none" w:sz="0" w:space="0" w:color="auto" w:frame="1"/>
        </w:rPr>
        <w:t xml:space="preserve"> joint</w:t>
      </w:r>
      <w:r>
        <w:rPr>
          <w:rFonts w:ascii="Titillium Web" w:hAnsi="Titillium Web"/>
          <w:color w:val="333333"/>
          <w:sz w:val="20"/>
          <w:szCs w:val="20"/>
        </w:rPr>
        <w:t>.</w:t>
      </w:r>
    </w:p>
    <w:p w:rsidR="00AF07DE" w:rsidRDefault="00AF07DE" w:rsidP="00AF07DE">
      <w:pPr>
        <w:numPr>
          <w:ilvl w:val="0"/>
          <w:numId w:val="15"/>
        </w:numPr>
        <w:spacing w:after="0" w:line="240" w:lineRule="auto"/>
        <w:ind w:left="376"/>
        <w:textAlignment w:val="baseline"/>
        <w:rPr>
          <w:rFonts w:ascii="Titillium Web" w:hAnsi="Titillium Web"/>
          <w:color w:val="333333"/>
          <w:sz w:val="20"/>
          <w:szCs w:val="20"/>
        </w:rPr>
      </w:pPr>
      <w:r>
        <w:rPr>
          <w:rFonts w:ascii="Titillium Web" w:hAnsi="Titillium Web"/>
          <w:color w:val="333333"/>
          <w:sz w:val="20"/>
          <w:szCs w:val="20"/>
        </w:rPr>
        <w:t xml:space="preserve">The distal end of the proximal phalanx presents a pulley like articular surface and articulates with the </w:t>
      </w:r>
      <w:proofErr w:type="spellStart"/>
      <w:r>
        <w:rPr>
          <w:rFonts w:ascii="Titillium Web" w:hAnsi="Titillium Web"/>
          <w:color w:val="333333"/>
          <w:sz w:val="20"/>
          <w:szCs w:val="20"/>
        </w:rPr>
        <w:t>middlephalanx</w:t>
      </w:r>
      <w:proofErr w:type="spellEnd"/>
      <w:r>
        <w:rPr>
          <w:rFonts w:ascii="Titillium Web" w:hAnsi="Titillium Web"/>
          <w:color w:val="333333"/>
          <w:sz w:val="20"/>
          <w:szCs w:val="20"/>
        </w:rPr>
        <w:t xml:space="preserve"> in the lateral 4 toes and with terminal phalanx of first toe. So, lateral 4 toes possess 2 </w:t>
      </w:r>
      <w:proofErr w:type="spellStart"/>
      <w:r>
        <w:rPr>
          <w:rStyle w:val="Strong"/>
          <w:rFonts w:ascii="Titillium Web" w:hAnsi="Titillium Web"/>
          <w:color w:val="333333"/>
          <w:sz w:val="20"/>
          <w:szCs w:val="20"/>
          <w:bdr w:val="none" w:sz="0" w:space="0" w:color="auto" w:frame="1"/>
        </w:rPr>
        <w:t>interphalangeal</w:t>
      </w:r>
      <w:proofErr w:type="spellEnd"/>
      <w:r>
        <w:rPr>
          <w:rFonts w:ascii="Titillium Web" w:hAnsi="Titillium Web"/>
          <w:color w:val="333333"/>
          <w:sz w:val="20"/>
          <w:szCs w:val="20"/>
        </w:rPr>
        <w:t> (IP) joints, proximal and distal, and the great toe possesses only 1 IP joint.</w:t>
      </w:r>
    </w:p>
    <w:p w:rsidR="00AF07DE" w:rsidRDefault="00AF07DE" w:rsidP="00AF07DE">
      <w:pPr>
        <w:numPr>
          <w:ilvl w:val="0"/>
          <w:numId w:val="15"/>
        </w:numPr>
        <w:spacing w:after="0" w:line="240" w:lineRule="auto"/>
        <w:ind w:left="376"/>
        <w:textAlignment w:val="baseline"/>
        <w:rPr>
          <w:rFonts w:ascii="Titillium Web" w:hAnsi="Titillium Web"/>
          <w:color w:val="333333"/>
          <w:sz w:val="20"/>
          <w:szCs w:val="20"/>
        </w:rPr>
      </w:pPr>
      <w:r>
        <w:rPr>
          <w:rFonts w:ascii="Titillium Web" w:hAnsi="Titillium Web"/>
          <w:color w:val="333333"/>
          <w:sz w:val="20"/>
          <w:szCs w:val="20"/>
        </w:rPr>
        <w:t>Both, proximal and distal articular surfaces of the middle phalanx are pulley-shaped.</w:t>
      </w:r>
    </w:p>
    <w:p w:rsidR="00AF07DE" w:rsidRDefault="00AF07DE" w:rsidP="00AF07DE">
      <w:pPr>
        <w:numPr>
          <w:ilvl w:val="0"/>
          <w:numId w:val="15"/>
        </w:numPr>
        <w:spacing w:after="0" w:line="240" w:lineRule="auto"/>
        <w:ind w:left="376"/>
        <w:textAlignment w:val="baseline"/>
        <w:rPr>
          <w:rFonts w:ascii="Titillium Web" w:hAnsi="Titillium Web"/>
          <w:color w:val="333333"/>
          <w:sz w:val="20"/>
          <w:szCs w:val="20"/>
        </w:rPr>
      </w:pPr>
      <w:r>
        <w:rPr>
          <w:rFonts w:ascii="Titillium Web" w:hAnsi="Titillium Web"/>
          <w:color w:val="333333"/>
          <w:sz w:val="20"/>
          <w:szCs w:val="20"/>
        </w:rPr>
        <w:t>The distal phalanx of every toe bears a rough tuberosity on plantar aspect of its distal end.</w:t>
      </w: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DE2660"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r>
        <w:rPr>
          <w:rFonts w:ascii="Titillium Web" w:hAnsi="Titillium Web"/>
          <w:caps/>
          <w:noProof/>
          <w:color w:val="D04331"/>
          <w:sz w:val="16"/>
          <w:szCs w:val="16"/>
        </w:rPr>
        <w:drawing>
          <wp:anchor distT="0" distB="0" distL="114300" distR="114300" simplePos="0" relativeHeight="251659264" behindDoc="0" locked="0" layoutInCell="1" allowOverlap="1">
            <wp:simplePos x="0" y="0"/>
            <wp:positionH relativeFrom="column">
              <wp:posOffset>432435</wp:posOffset>
            </wp:positionH>
            <wp:positionV relativeFrom="paragraph">
              <wp:posOffset>143510</wp:posOffset>
            </wp:positionV>
            <wp:extent cx="5316220" cy="4547870"/>
            <wp:effectExtent l="19050" t="0" r="0" b="0"/>
            <wp:wrapNone/>
            <wp:docPr id="4" name="Picture 4" descr="Skeleton of the Foot: Phalangeal 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eleton of the Foot: Phalangeal Bones"/>
                    <pic:cNvPicPr>
                      <a:picLocks noChangeAspect="1" noChangeArrowheads="1"/>
                    </pic:cNvPicPr>
                  </pic:nvPicPr>
                  <pic:blipFill>
                    <a:blip r:embed="rId62" cstate="print"/>
                    <a:srcRect/>
                    <a:stretch>
                      <a:fillRect/>
                    </a:stretch>
                  </pic:blipFill>
                  <pic:spPr bwMode="auto">
                    <a:xfrm>
                      <a:off x="0" y="0"/>
                      <a:ext cx="5316220" cy="4547870"/>
                    </a:xfrm>
                    <a:prstGeom prst="rect">
                      <a:avLst/>
                    </a:prstGeom>
                    <a:noFill/>
                    <a:ln w="9525">
                      <a:noFill/>
                      <a:miter lim="800000"/>
                      <a:headEnd/>
                      <a:tailEnd/>
                    </a:ln>
                  </pic:spPr>
                </pic:pic>
              </a:graphicData>
            </a:graphic>
          </wp:anchor>
        </w:drawing>
      </w: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186045" w:rsidRDefault="00186045"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p>
    <w:p w:rsidR="00AF07DE" w:rsidRPr="00186045" w:rsidRDefault="00AF07DE" w:rsidP="00AF07DE">
      <w:pPr>
        <w:pStyle w:val="Heading3"/>
        <w:pBdr>
          <w:top w:val="single" w:sz="4" w:space="6" w:color="E8E9EB"/>
          <w:left w:val="single" w:sz="4" w:space="14" w:color="E8E9EB"/>
          <w:bottom w:val="single" w:sz="4" w:space="6" w:color="E8E9EB"/>
          <w:right w:val="single" w:sz="4" w:space="19" w:color="E8E9EB"/>
        </w:pBdr>
        <w:spacing w:before="38" w:after="25"/>
        <w:textAlignment w:val="baseline"/>
        <w:rPr>
          <w:rFonts w:ascii="Titillium Web" w:hAnsi="Titillium Web"/>
          <w:caps/>
          <w:color w:val="D04331"/>
          <w:sz w:val="16"/>
          <w:szCs w:val="16"/>
        </w:rPr>
      </w:pPr>
      <w:r w:rsidRPr="00186045">
        <w:rPr>
          <w:rFonts w:ascii="Titillium Web" w:hAnsi="Titillium Web"/>
          <w:caps/>
          <w:color w:val="D04331"/>
          <w:sz w:val="16"/>
          <w:szCs w:val="16"/>
        </w:rPr>
        <w:t>OSSIFICATION</w:t>
      </w:r>
    </w:p>
    <w:p w:rsidR="00AF07DE" w:rsidRPr="00186045" w:rsidRDefault="00AF07DE" w:rsidP="00AF07DE">
      <w:pPr>
        <w:numPr>
          <w:ilvl w:val="0"/>
          <w:numId w:val="16"/>
        </w:numPr>
        <w:spacing w:after="0" w:line="240" w:lineRule="auto"/>
        <w:ind w:left="376"/>
        <w:textAlignment w:val="baseline"/>
        <w:rPr>
          <w:rFonts w:ascii="Titillium Web" w:hAnsi="Titillium Web"/>
          <w:color w:val="333333"/>
          <w:sz w:val="16"/>
          <w:szCs w:val="16"/>
        </w:rPr>
      </w:pPr>
      <w:r w:rsidRPr="00186045">
        <w:rPr>
          <w:rFonts w:ascii="Titillium Web" w:hAnsi="Titillium Web"/>
          <w:color w:val="333333"/>
          <w:sz w:val="16"/>
          <w:szCs w:val="16"/>
        </w:rPr>
        <w:t>Every phalanx ossifies from 2 centers: a primary center for the shaft and a secondary center for the base.</w:t>
      </w:r>
    </w:p>
    <w:p w:rsidR="00AF07DE" w:rsidRPr="00186045" w:rsidRDefault="00AF07DE" w:rsidP="00AF07DE">
      <w:pPr>
        <w:numPr>
          <w:ilvl w:val="0"/>
          <w:numId w:val="16"/>
        </w:numPr>
        <w:spacing w:after="0" w:line="240" w:lineRule="auto"/>
        <w:ind w:left="376"/>
        <w:textAlignment w:val="baseline"/>
        <w:rPr>
          <w:rFonts w:ascii="Titillium Web" w:hAnsi="Titillium Web"/>
          <w:color w:val="333333"/>
          <w:sz w:val="16"/>
          <w:szCs w:val="16"/>
        </w:rPr>
      </w:pPr>
      <w:r w:rsidRPr="00186045">
        <w:rPr>
          <w:rFonts w:ascii="Titillium Web" w:hAnsi="Titillium Web"/>
          <w:color w:val="333333"/>
          <w:sz w:val="16"/>
          <w:szCs w:val="16"/>
        </w:rPr>
        <w:t>The period of appearance of primary centers is as follows</w:t>
      </w:r>
      <w:proofErr w:type="gramStart"/>
      <w:r w:rsidRPr="00186045">
        <w:rPr>
          <w:rFonts w:ascii="Titillium Web" w:hAnsi="Titillium Web"/>
          <w:color w:val="333333"/>
          <w:sz w:val="16"/>
          <w:szCs w:val="16"/>
        </w:rPr>
        <w:t>:</w:t>
      </w:r>
      <w:proofErr w:type="gramEnd"/>
      <w:r w:rsidRPr="00186045">
        <w:rPr>
          <w:rFonts w:ascii="Titillium Web" w:hAnsi="Titillium Web"/>
          <w:color w:val="333333"/>
          <w:sz w:val="16"/>
          <w:szCs w:val="16"/>
        </w:rPr>
        <w:br/>
        <w:t>(a) For proximal phalanges: 12th week of IUL (Intrauterine Life).</w:t>
      </w:r>
      <w:r w:rsidRPr="00186045">
        <w:rPr>
          <w:rFonts w:ascii="Titillium Web" w:hAnsi="Titillium Web"/>
          <w:color w:val="333333"/>
          <w:sz w:val="16"/>
          <w:szCs w:val="16"/>
        </w:rPr>
        <w:br/>
        <w:t>(b) For middle phalanges: 15th week of IUL.</w:t>
      </w:r>
      <w:r w:rsidRPr="00186045">
        <w:rPr>
          <w:rFonts w:ascii="Titillium Web" w:hAnsi="Titillium Web"/>
          <w:color w:val="333333"/>
          <w:sz w:val="16"/>
          <w:szCs w:val="16"/>
        </w:rPr>
        <w:br/>
        <w:t>(c) For distal phalanges: 9th week of IUL.</w:t>
      </w:r>
    </w:p>
    <w:p w:rsidR="00AF07DE" w:rsidRPr="00186045" w:rsidRDefault="00AF07DE" w:rsidP="00AF07DE">
      <w:pPr>
        <w:numPr>
          <w:ilvl w:val="0"/>
          <w:numId w:val="16"/>
        </w:numPr>
        <w:spacing w:after="0" w:line="240" w:lineRule="auto"/>
        <w:ind w:left="376"/>
        <w:textAlignment w:val="baseline"/>
        <w:rPr>
          <w:rFonts w:ascii="Titillium Web" w:hAnsi="Titillium Web"/>
          <w:color w:val="333333"/>
          <w:sz w:val="16"/>
          <w:szCs w:val="16"/>
        </w:rPr>
      </w:pPr>
      <w:r w:rsidRPr="00186045">
        <w:rPr>
          <w:rFonts w:ascii="Titillium Web" w:hAnsi="Titillium Web"/>
          <w:color w:val="333333"/>
          <w:sz w:val="16"/>
          <w:szCs w:val="16"/>
        </w:rPr>
        <w:t>The period of appearance of secondary centers is as follows</w:t>
      </w:r>
      <w:proofErr w:type="gramStart"/>
      <w:r w:rsidRPr="00186045">
        <w:rPr>
          <w:rFonts w:ascii="Titillium Web" w:hAnsi="Titillium Web"/>
          <w:color w:val="333333"/>
          <w:sz w:val="16"/>
          <w:szCs w:val="16"/>
        </w:rPr>
        <w:t>:</w:t>
      </w:r>
      <w:proofErr w:type="gramEnd"/>
      <w:r w:rsidRPr="00186045">
        <w:rPr>
          <w:rFonts w:ascii="Titillium Web" w:hAnsi="Titillium Web"/>
          <w:color w:val="333333"/>
          <w:sz w:val="16"/>
          <w:szCs w:val="16"/>
        </w:rPr>
        <w:br/>
        <w:t>(a) For proximal phalanges: 2 years.</w:t>
      </w:r>
      <w:r w:rsidRPr="00186045">
        <w:rPr>
          <w:rFonts w:ascii="Titillium Web" w:hAnsi="Titillium Web"/>
          <w:color w:val="333333"/>
          <w:sz w:val="16"/>
          <w:szCs w:val="16"/>
        </w:rPr>
        <w:br/>
        <w:t>(b) For middle phalanges: 4 years.</w:t>
      </w:r>
      <w:r w:rsidRPr="00186045">
        <w:rPr>
          <w:rFonts w:ascii="Titillium Web" w:hAnsi="Titillium Web"/>
          <w:color w:val="333333"/>
          <w:sz w:val="16"/>
          <w:szCs w:val="16"/>
        </w:rPr>
        <w:br/>
        <w:t>(c) For distal phalanges: 8 years.</w:t>
      </w:r>
    </w:p>
    <w:p w:rsidR="00AF07DE" w:rsidRPr="00186045" w:rsidRDefault="00AF07DE" w:rsidP="00AF07DE">
      <w:pPr>
        <w:numPr>
          <w:ilvl w:val="0"/>
          <w:numId w:val="16"/>
        </w:numPr>
        <w:spacing w:after="0" w:line="240" w:lineRule="auto"/>
        <w:ind w:left="376"/>
        <w:textAlignment w:val="baseline"/>
        <w:rPr>
          <w:rFonts w:ascii="Titillium Web" w:hAnsi="Titillium Web"/>
          <w:color w:val="333333"/>
          <w:sz w:val="16"/>
          <w:szCs w:val="16"/>
        </w:rPr>
      </w:pPr>
      <w:r w:rsidRPr="00186045">
        <w:rPr>
          <w:rFonts w:ascii="Titillium Web" w:hAnsi="Titillium Web"/>
          <w:color w:val="333333"/>
          <w:sz w:val="16"/>
          <w:szCs w:val="16"/>
        </w:rPr>
        <w:t>The fusion of epiphysis (base) with diaphysis (shaft) takes place in about the 18th year.</w:t>
      </w:r>
    </w:p>
    <w:p w:rsidR="00AF07DE" w:rsidRPr="00186045" w:rsidRDefault="00AF07DE" w:rsidP="00AF07DE">
      <w:pPr>
        <w:pStyle w:val="NormalWeb"/>
        <w:spacing w:before="0" w:beforeAutospacing="0" w:after="63" w:afterAutospacing="0"/>
        <w:ind w:left="376"/>
        <w:textAlignment w:val="baseline"/>
        <w:rPr>
          <w:rFonts w:ascii="Titillium Web" w:hAnsi="Titillium Web"/>
          <w:color w:val="333333"/>
          <w:sz w:val="16"/>
          <w:szCs w:val="16"/>
        </w:rPr>
      </w:pPr>
      <w:r w:rsidRPr="00186045">
        <w:rPr>
          <w:rFonts w:ascii="Titillium Web" w:hAnsi="Titillium Web"/>
          <w:color w:val="333333"/>
          <w:sz w:val="16"/>
          <w:szCs w:val="16"/>
        </w:rPr>
        <w:t> </w:t>
      </w:r>
    </w:p>
    <w:p w:rsidR="00AF07DE" w:rsidRPr="000D2B05" w:rsidRDefault="00AF07DE" w:rsidP="00D404A1">
      <w:pPr>
        <w:ind w:left="-360" w:firstLine="360"/>
        <w:rPr>
          <w:b/>
          <w:bCs/>
          <w:color w:val="000000" w:themeColor="text1"/>
          <w:sz w:val="36"/>
          <w:szCs w:val="36"/>
        </w:rPr>
      </w:pPr>
    </w:p>
    <w:sectPr w:rsidR="00AF07DE" w:rsidRPr="000D2B05" w:rsidSect="008B4DAD">
      <w:pgSz w:w="12240" w:h="15840"/>
      <w:pgMar w:top="1440" w:right="5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iro">
    <w:altName w:val="Times New Roman"/>
    <w:panose1 w:val="00000000000000000000"/>
    <w:charset w:val="00"/>
    <w:family w:val="roman"/>
    <w:notTrueType/>
    <w:pitch w:val="default"/>
    <w:sig w:usb0="00000000" w:usb1="00000000" w:usb2="00000000" w:usb3="00000000" w:csb0="00000000" w:csb1="00000000"/>
  </w:font>
  <w:font w:name="Titillium Web">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FAC"/>
    <w:multiLevelType w:val="hybridMultilevel"/>
    <w:tmpl w:val="9AA09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2560D"/>
    <w:multiLevelType w:val="multilevel"/>
    <w:tmpl w:val="F82E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735A1F"/>
    <w:multiLevelType w:val="hybridMultilevel"/>
    <w:tmpl w:val="9AA09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4165C"/>
    <w:multiLevelType w:val="multilevel"/>
    <w:tmpl w:val="DDA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E504D6"/>
    <w:multiLevelType w:val="hybridMultilevel"/>
    <w:tmpl w:val="1C8CA3AE"/>
    <w:lvl w:ilvl="0" w:tplc="BBBC9008">
      <w:start w:val="1"/>
      <w:numFmt w:val="decimal"/>
      <w:lvlText w:val="%1."/>
      <w:lvlJc w:val="left"/>
      <w:pPr>
        <w:ind w:left="720" w:hanging="360"/>
      </w:pPr>
      <w:rPr>
        <w:rFonts w:hint="default"/>
        <w:b/>
        <w:bCs/>
        <w:color w:val="000000" w:themeColor="text1"/>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D6EE3"/>
    <w:multiLevelType w:val="multilevel"/>
    <w:tmpl w:val="B432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6004B8"/>
    <w:multiLevelType w:val="multilevel"/>
    <w:tmpl w:val="5C52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091FA1"/>
    <w:multiLevelType w:val="multilevel"/>
    <w:tmpl w:val="3FDA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B67D9"/>
    <w:multiLevelType w:val="hybridMultilevel"/>
    <w:tmpl w:val="5894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F574C3"/>
    <w:multiLevelType w:val="multilevel"/>
    <w:tmpl w:val="5EDA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2F3032"/>
    <w:multiLevelType w:val="hybridMultilevel"/>
    <w:tmpl w:val="36A6F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496DCA"/>
    <w:multiLevelType w:val="hybridMultilevel"/>
    <w:tmpl w:val="7F7048AC"/>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E8D17F4"/>
    <w:multiLevelType w:val="hybridMultilevel"/>
    <w:tmpl w:val="5C1AD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EA7EF0"/>
    <w:multiLevelType w:val="multilevel"/>
    <w:tmpl w:val="45A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784F0F"/>
    <w:multiLevelType w:val="multilevel"/>
    <w:tmpl w:val="6B86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E738A7"/>
    <w:multiLevelType w:val="multilevel"/>
    <w:tmpl w:val="5F3E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7"/>
  </w:num>
  <w:num w:numId="4">
    <w:abstractNumId w:val="10"/>
  </w:num>
  <w:num w:numId="5">
    <w:abstractNumId w:val="0"/>
  </w:num>
  <w:num w:numId="6">
    <w:abstractNumId w:val="2"/>
  </w:num>
  <w:num w:numId="7">
    <w:abstractNumId w:val="12"/>
  </w:num>
  <w:num w:numId="8">
    <w:abstractNumId w:val="8"/>
  </w:num>
  <w:num w:numId="9">
    <w:abstractNumId w:val="4"/>
  </w:num>
  <w:num w:numId="10">
    <w:abstractNumId w:val="13"/>
  </w:num>
  <w:num w:numId="11">
    <w:abstractNumId w:val="14"/>
  </w:num>
  <w:num w:numId="12">
    <w:abstractNumId w:val="5"/>
  </w:num>
  <w:num w:numId="13">
    <w:abstractNumId w:val="15"/>
  </w:num>
  <w:num w:numId="14">
    <w:abstractNumId w:val="3"/>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81F4F"/>
    <w:rsid w:val="00086E46"/>
    <w:rsid w:val="00095E49"/>
    <w:rsid w:val="000D2B05"/>
    <w:rsid w:val="000E0B3B"/>
    <w:rsid w:val="00181D67"/>
    <w:rsid w:val="00186045"/>
    <w:rsid w:val="00196EBB"/>
    <w:rsid w:val="002006A9"/>
    <w:rsid w:val="00280405"/>
    <w:rsid w:val="00281F4F"/>
    <w:rsid w:val="002B709A"/>
    <w:rsid w:val="0031067C"/>
    <w:rsid w:val="00507657"/>
    <w:rsid w:val="00511974"/>
    <w:rsid w:val="006511E1"/>
    <w:rsid w:val="006B4811"/>
    <w:rsid w:val="007B01C1"/>
    <w:rsid w:val="008140CA"/>
    <w:rsid w:val="00816833"/>
    <w:rsid w:val="00833F1A"/>
    <w:rsid w:val="00881CA4"/>
    <w:rsid w:val="008B4DAD"/>
    <w:rsid w:val="008C379D"/>
    <w:rsid w:val="009834B3"/>
    <w:rsid w:val="009D019B"/>
    <w:rsid w:val="009F59D6"/>
    <w:rsid w:val="00A516C4"/>
    <w:rsid w:val="00AF07DE"/>
    <w:rsid w:val="00C044E9"/>
    <w:rsid w:val="00C17AFF"/>
    <w:rsid w:val="00D004A4"/>
    <w:rsid w:val="00D404A1"/>
    <w:rsid w:val="00D4296A"/>
    <w:rsid w:val="00D46604"/>
    <w:rsid w:val="00D5209C"/>
    <w:rsid w:val="00DC1B68"/>
    <w:rsid w:val="00DE2660"/>
    <w:rsid w:val="00E07F2F"/>
    <w:rsid w:val="00E91216"/>
    <w:rsid w:val="00F12C75"/>
    <w:rsid w:val="00F67588"/>
    <w:rsid w:val="00F97592"/>
    <w:rsid w:val="00FF7A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E9"/>
  </w:style>
  <w:style w:type="paragraph" w:styleId="Heading1">
    <w:name w:val="heading 1"/>
    <w:basedOn w:val="Normal"/>
    <w:link w:val="Heading1Char"/>
    <w:uiPriority w:val="9"/>
    <w:qFormat/>
    <w:rsid w:val="00281F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119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C1B6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04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F4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81F4F"/>
    <w:rPr>
      <w:color w:val="0000FF"/>
      <w:u w:val="single"/>
    </w:rPr>
  </w:style>
  <w:style w:type="paragraph" w:styleId="NormalWeb">
    <w:name w:val="Normal (Web)"/>
    <w:basedOn w:val="Normal"/>
    <w:uiPriority w:val="99"/>
    <w:semiHidden/>
    <w:unhideWhenUsed/>
    <w:rsid w:val="00281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281F4F"/>
  </w:style>
  <w:style w:type="paragraph" w:styleId="BalloonText">
    <w:name w:val="Balloon Text"/>
    <w:basedOn w:val="Normal"/>
    <w:link w:val="BalloonTextChar"/>
    <w:uiPriority w:val="99"/>
    <w:semiHidden/>
    <w:unhideWhenUsed/>
    <w:rsid w:val="00281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F4F"/>
    <w:rPr>
      <w:rFonts w:ascii="Tahoma" w:hAnsi="Tahoma" w:cs="Tahoma"/>
      <w:sz w:val="16"/>
      <w:szCs w:val="16"/>
    </w:rPr>
  </w:style>
  <w:style w:type="paragraph" w:styleId="ListParagraph">
    <w:name w:val="List Paragraph"/>
    <w:basedOn w:val="Normal"/>
    <w:uiPriority w:val="34"/>
    <w:qFormat/>
    <w:rsid w:val="002006A9"/>
    <w:pPr>
      <w:ind w:left="720"/>
      <w:contextualSpacing/>
    </w:pPr>
  </w:style>
  <w:style w:type="character" w:customStyle="1" w:styleId="Heading4Char">
    <w:name w:val="Heading 4 Char"/>
    <w:basedOn w:val="DefaultParagraphFont"/>
    <w:link w:val="Heading4"/>
    <w:uiPriority w:val="9"/>
    <w:semiHidden/>
    <w:rsid w:val="00D404A1"/>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D404A1"/>
  </w:style>
  <w:style w:type="character" w:customStyle="1" w:styleId="mw-editsection">
    <w:name w:val="mw-editsection"/>
    <w:basedOn w:val="DefaultParagraphFont"/>
    <w:rsid w:val="00D404A1"/>
  </w:style>
  <w:style w:type="character" w:customStyle="1" w:styleId="mw-editsection-bracket">
    <w:name w:val="mw-editsection-bracket"/>
    <w:basedOn w:val="DefaultParagraphFont"/>
    <w:rsid w:val="00D404A1"/>
  </w:style>
  <w:style w:type="character" w:customStyle="1" w:styleId="Heading3Char">
    <w:name w:val="Heading 3 Char"/>
    <w:basedOn w:val="DefaultParagraphFont"/>
    <w:link w:val="Heading3"/>
    <w:uiPriority w:val="9"/>
    <w:semiHidden/>
    <w:rsid w:val="00DC1B68"/>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51197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F07DE"/>
    <w:rPr>
      <w:b/>
      <w:bCs/>
    </w:rPr>
  </w:style>
  <w:style w:type="paragraph" w:customStyle="1" w:styleId="wp-caption-text">
    <w:name w:val="wp-caption-text"/>
    <w:basedOn w:val="Normal"/>
    <w:rsid w:val="00AF07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095602">
      <w:bodyDiv w:val="1"/>
      <w:marLeft w:val="0"/>
      <w:marRight w:val="0"/>
      <w:marTop w:val="0"/>
      <w:marBottom w:val="0"/>
      <w:divBdr>
        <w:top w:val="none" w:sz="0" w:space="0" w:color="auto"/>
        <w:left w:val="none" w:sz="0" w:space="0" w:color="auto"/>
        <w:bottom w:val="none" w:sz="0" w:space="0" w:color="auto"/>
        <w:right w:val="none" w:sz="0" w:space="0" w:color="auto"/>
      </w:divBdr>
      <w:divsChild>
        <w:div w:id="941693032">
          <w:marLeft w:val="0"/>
          <w:marRight w:val="0"/>
          <w:marTop w:val="0"/>
          <w:marBottom w:val="0"/>
          <w:divBdr>
            <w:top w:val="none" w:sz="0" w:space="0" w:color="auto"/>
            <w:left w:val="none" w:sz="0" w:space="0" w:color="auto"/>
            <w:bottom w:val="none" w:sz="0" w:space="0" w:color="auto"/>
            <w:right w:val="none" w:sz="0" w:space="0" w:color="auto"/>
          </w:divBdr>
          <w:divsChild>
            <w:div w:id="143739185">
              <w:marLeft w:val="0"/>
              <w:marRight w:val="0"/>
              <w:marTop w:val="0"/>
              <w:marBottom w:val="0"/>
              <w:divBdr>
                <w:top w:val="none" w:sz="0" w:space="0" w:color="auto"/>
                <w:left w:val="none" w:sz="0" w:space="0" w:color="auto"/>
                <w:bottom w:val="none" w:sz="0" w:space="0" w:color="auto"/>
                <w:right w:val="none" w:sz="0" w:space="0" w:color="auto"/>
              </w:divBdr>
            </w:div>
            <w:div w:id="2002853205">
              <w:marLeft w:val="0"/>
              <w:marRight w:val="0"/>
              <w:marTop w:val="0"/>
              <w:marBottom w:val="0"/>
              <w:divBdr>
                <w:top w:val="none" w:sz="0" w:space="0" w:color="auto"/>
                <w:left w:val="none" w:sz="0" w:space="0" w:color="auto"/>
                <w:bottom w:val="none" w:sz="0" w:space="0" w:color="auto"/>
                <w:right w:val="none" w:sz="0" w:space="0" w:color="auto"/>
              </w:divBdr>
            </w:div>
            <w:div w:id="1400128852">
              <w:marLeft w:val="0"/>
              <w:marRight w:val="0"/>
              <w:marTop w:val="0"/>
              <w:marBottom w:val="0"/>
              <w:divBdr>
                <w:top w:val="none" w:sz="0" w:space="0" w:color="auto"/>
                <w:left w:val="none" w:sz="0" w:space="0" w:color="auto"/>
                <w:bottom w:val="none" w:sz="0" w:space="0" w:color="auto"/>
                <w:right w:val="none" w:sz="0" w:space="0" w:color="auto"/>
              </w:divBdr>
            </w:div>
          </w:divsChild>
        </w:div>
        <w:div w:id="1862546051">
          <w:marLeft w:val="0"/>
          <w:marRight w:val="0"/>
          <w:marTop w:val="0"/>
          <w:marBottom w:val="0"/>
          <w:divBdr>
            <w:top w:val="none" w:sz="0" w:space="0" w:color="auto"/>
            <w:left w:val="none" w:sz="0" w:space="0" w:color="auto"/>
            <w:bottom w:val="none" w:sz="0" w:space="0" w:color="auto"/>
            <w:right w:val="none" w:sz="0" w:space="0" w:color="auto"/>
          </w:divBdr>
        </w:div>
        <w:div w:id="1836070211">
          <w:marLeft w:val="0"/>
          <w:marRight w:val="0"/>
          <w:marTop w:val="0"/>
          <w:marBottom w:val="877"/>
          <w:divBdr>
            <w:top w:val="single" w:sz="4" w:space="4" w:color="EEEDED"/>
            <w:left w:val="single" w:sz="4" w:space="14" w:color="EEEDED"/>
            <w:bottom w:val="single" w:sz="4" w:space="3" w:color="EEEDED"/>
            <w:right w:val="single" w:sz="4" w:space="14" w:color="EEEDED"/>
          </w:divBdr>
        </w:div>
      </w:divsChild>
    </w:div>
    <w:div w:id="1039861108">
      <w:bodyDiv w:val="1"/>
      <w:marLeft w:val="0"/>
      <w:marRight w:val="0"/>
      <w:marTop w:val="0"/>
      <w:marBottom w:val="0"/>
      <w:divBdr>
        <w:top w:val="none" w:sz="0" w:space="0" w:color="auto"/>
        <w:left w:val="none" w:sz="0" w:space="0" w:color="auto"/>
        <w:bottom w:val="none" w:sz="0" w:space="0" w:color="auto"/>
        <w:right w:val="none" w:sz="0" w:space="0" w:color="auto"/>
      </w:divBdr>
    </w:div>
    <w:div w:id="1449083560">
      <w:bodyDiv w:val="1"/>
      <w:marLeft w:val="0"/>
      <w:marRight w:val="0"/>
      <w:marTop w:val="0"/>
      <w:marBottom w:val="0"/>
      <w:divBdr>
        <w:top w:val="none" w:sz="0" w:space="0" w:color="auto"/>
        <w:left w:val="none" w:sz="0" w:space="0" w:color="auto"/>
        <w:bottom w:val="none" w:sz="0" w:space="0" w:color="auto"/>
        <w:right w:val="none" w:sz="0" w:space="0" w:color="auto"/>
      </w:divBdr>
    </w:div>
    <w:div w:id="1562983915">
      <w:bodyDiv w:val="1"/>
      <w:marLeft w:val="0"/>
      <w:marRight w:val="0"/>
      <w:marTop w:val="0"/>
      <w:marBottom w:val="0"/>
      <w:divBdr>
        <w:top w:val="none" w:sz="0" w:space="0" w:color="auto"/>
        <w:left w:val="none" w:sz="0" w:space="0" w:color="auto"/>
        <w:bottom w:val="none" w:sz="0" w:space="0" w:color="auto"/>
        <w:right w:val="none" w:sz="0" w:space="0" w:color="auto"/>
      </w:divBdr>
      <w:divsChild>
        <w:div w:id="1977685997">
          <w:marLeft w:val="0"/>
          <w:marRight w:val="0"/>
          <w:marTop w:val="0"/>
          <w:marBottom w:val="0"/>
          <w:divBdr>
            <w:top w:val="none" w:sz="0" w:space="0" w:color="auto"/>
            <w:left w:val="none" w:sz="0" w:space="0" w:color="auto"/>
            <w:bottom w:val="none" w:sz="0" w:space="0" w:color="auto"/>
            <w:right w:val="none" w:sz="0" w:space="0" w:color="auto"/>
          </w:divBdr>
        </w:div>
      </w:divsChild>
    </w:div>
    <w:div w:id="1563373304">
      <w:bodyDiv w:val="1"/>
      <w:marLeft w:val="0"/>
      <w:marRight w:val="0"/>
      <w:marTop w:val="0"/>
      <w:marBottom w:val="0"/>
      <w:divBdr>
        <w:top w:val="none" w:sz="0" w:space="0" w:color="auto"/>
        <w:left w:val="none" w:sz="0" w:space="0" w:color="auto"/>
        <w:bottom w:val="none" w:sz="0" w:space="0" w:color="auto"/>
        <w:right w:val="none" w:sz="0" w:space="0" w:color="auto"/>
      </w:divBdr>
      <w:divsChild>
        <w:div w:id="416900366">
          <w:marLeft w:val="0"/>
          <w:marRight w:val="0"/>
          <w:marTop w:val="0"/>
          <w:marBottom w:val="0"/>
          <w:divBdr>
            <w:top w:val="none" w:sz="0" w:space="0" w:color="auto"/>
            <w:left w:val="none" w:sz="0" w:space="0" w:color="auto"/>
            <w:bottom w:val="none" w:sz="0" w:space="0" w:color="auto"/>
            <w:right w:val="none" w:sz="0" w:space="0" w:color="auto"/>
          </w:divBdr>
          <w:divsChild>
            <w:div w:id="1741903023">
              <w:marLeft w:val="0"/>
              <w:marRight w:val="0"/>
              <w:marTop w:val="0"/>
              <w:marBottom w:val="0"/>
              <w:divBdr>
                <w:top w:val="none" w:sz="0" w:space="0" w:color="auto"/>
                <w:left w:val="none" w:sz="0" w:space="0" w:color="auto"/>
                <w:bottom w:val="none" w:sz="0" w:space="0" w:color="auto"/>
                <w:right w:val="none" w:sz="0" w:space="0" w:color="auto"/>
              </w:divBdr>
            </w:div>
            <w:div w:id="668945280">
              <w:marLeft w:val="0"/>
              <w:marRight w:val="0"/>
              <w:marTop w:val="0"/>
              <w:marBottom w:val="0"/>
              <w:divBdr>
                <w:top w:val="none" w:sz="0" w:space="0" w:color="auto"/>
                <w:left w:val="none" w:sz="0" w:space="0" w:color="auto"/>
                <w:bottom w:val="none" w:sz="0" w:space="0" w:color="auto"/>
                <w:right w:val="none" w:sz="0" w:space="0" w:color="auto"/>
              </w:divBdr>
              <w:divsChild>
                <w:div w:id="674068599">
                  <w:marLeft w:val="0"/>
                  <w:marRight w:val="0"/>
                  <w:marTop w:val="0"/>
                  <w:marBottom w:val="0"/>
                  <w:divBdr>
                    <w:top w:val="none" w:sz="0" w:space="0" w:color="auto"/>
                    <w:left w:val="none" w:sz="0" w:space="0" w:color="auto"/>
                    <w:bottom w:val="none" w:sz="0" w:space="0" w:color="auto"/>
                    <w:right w:val="none" w:sz="0" w:space="0" w:color="auto"/>
                  </w:divBdr>
                  <w:divsChild>
                    <w:div w:id="1824664072">
                      <w:marLeft w:val="0"/>
                      <w:marRight w:val="0"/>
                      <w:marTop w:val="0"/>
                      <w:marBottom w:val="120"/>
                      <w:divBdr>
                        <w:top w:val="none" w:sz="0" w:space="0" w:color="auto"/>
                        <w:left w:val="none" w:sz="0" w:space="0" w:color="auto"/>
                        <w:bottom w:val="none" w:sz="0" w:space="0" w:color="auto"/>
                        <w:right w:val="none" w:sz="0" w:space="0" w:color="auto"/>
                      </w:divBdr>
                    </w:div>
                    <w:div w:id="2048945368">
                      <w:marLeft w:val="0"/>
                      <w:marRight w:val="0"/>
                      <w:marTop w:val="0"/>
                      <w:marBottom w:val="0"/>
                      <w:divBdr>
                        <w:top w:val="none" w:sz="0" w:space="0" w:color="auto"/>
                        <w:left w:val="none" w:sz="0" w:space="0" w:color="auto"/>
                        <w:bottom w:val="none" w:sz="0" w:space="0" w:color="auto"/>
                        <w:right w:val="none" w:sz="0" w:space="0" w:color="auto"/>
                      </w:divBdr>
                    </w:div>
                    <w:div w:id="8036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98924">
      <w:bodyDiv w:val="1"/>
      <w:marLeft w:val="0"/>
      <w:marRight w:val="0"/>
      <w:marTop w:val="0"/>
      <w:marBottom w:val="0"/>
      <w:divBdr>
        <w:top w:val="none" w:sz="0" w:space="0" w:color="auto"/>
        <w:left w:val="none" w:sz="0" w:space="0" w:color="auto"/>
        <w:bottom w:val="none" w:sz="0" w:space="0" w:color="auto"/>
        <w:right w:val="none" w:sz="0" w:space="0" w:color="auto"/>
      </w:divBdr>
      <w:divsChild>
        <w:div w:id="647368845">
          <w:marLeft w:val="336"/>
          <w:marRight w:val="0"/>
          <w:marTop w:val="120"/>
          <w:marBottom w:val="312"/>
          <w:divBdr>
            <w:top w:val="none" w:sz="0" w:space="0" w:color="auto"/>
            <w:left w:val="none" w:sz="0" w:space="0" w:color="auto"/>
            <w:bottom w:val="none" w:sz="0" w:space="0" w:color="auto"/>
            <w:right w:val="none" w:sz="0" w:space="0" w:color="auto"/>
          </w:divBdr>
          <w:divsChild>
            <w:div w:id="1936815717">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990864059">
          <w:marLeft w:val="336"/>
          <w:marRight w:val="0"/>
          <w:marTop w:val="120"/>
          <w:marBottom w:val="312"/>
          <w:divBdr>
            <w:top w:val="none" w:sz="0" w:space="0" w:color="auto"/>
            <w:left w:val="none" w:sz="0" w:space="0" w:color="auto"/>
            <w:bottom w:val="none" w:sz="0" w:space="0" w:color="auto"/>
            <w:right w:val="none" w:sz="0" w:space="0" w:color="auto"/>
          </w:divBdr>
          <w:divsChild>
            <w:div w:id="1854762250">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20052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ong_bone" TargetMode="External"/><Relationship Id="rId18" Type="http://schemas.openxmlformats.org/officeDocument/2006/relationships/hyperlink" Target="https://en.wikipedia.org/wiki/Body_of_tibia" TargetMode="External"/><Relationship Id="rId26" Type="http://schemas.openxmlformats.org/officeDocument/2006/relationships/hyperlink" Target="https://en.wikipedia.org/wiki/Articulations_(anatomy)" TargetMode="External"/><Relationship Id="rId39" Type="http://schemas.openxmlformats.org/officeDocument/2006/relationships/hyperlink" Target="https://en.wikipedia.org/wiki/Flexor_hallucis_longus" TargetMode="External"/><Relationship Id="rId21" Type="http://schemas.openxmlformats.org/officeDocument/2006/relationships/hyperlink" Target="https://en.wikipedia.org/wiki/Lower_extremity_of_tibia" TargetMode="External"/><Relationship Id="rId34" Type="http://schemas.openxmlformats.org/officeDocument/2006/relationships/hyperlink" Target="https://en.wikipedia.org/wiki/Intercondylar_area" TargetMode="External"/><Relationship Id="rId42" Type="http://schemas.openxmlformats.org/officeDocument/2006/relationships/hyperlink" Target="https://en.wikipedia.org/wiki/File:Tibia_-_inferior_epiphysis_(posterior_view).jpg" TargetMode="External"/><Relationship Id="rId47" Type="http://schemas.openxmlformats.org/officeDocument/2006/relationships/hyperlink" Target="https://en.wikipedia.org/wiki/Anterior_tibial_artery" TargetMode="External"/><Relationship Id="rId50" Type="http://schemas.openxmlformats.org/officeDocument/2006/relationships/hyperlink" Target="https://en.wikipedia.org/wiki/Tibia" TargetMode="External"/><Relationship Id="rId55" Type="http://schemas.openxmlformats.org/officeDocument/2006/relationships/hyperlink" Target="https://en.wikipedia.org/wiki/Anterior_ligament_of_the_head_of_the_fibula" TargetMode="External"/><Relationship Id="rId63" Type="http://schemas.openxmlformats.org/officeDocument/2006/relationships/fontTable" Target="fontTable.xml"/><Relationship Id="rId7" Type="http://schemas.openxmlformats.org/officeDocument/2006/relationships/hyperlink" Target="https://en.wikipedia.org/wiki/Anatomical_terms_of_location" TargetMode="External"/><Relationship Id="rId2" Type="http://schemas.openxmlformats.org/officeDocument/2006/relationships/styles" Target="styles.xml"/><Relationship Id="rId16" Type="http://schemas.openxmlformats.org/officeDocument/2006/relationships/hyperlink" Target="https://en.wikipedia.org/wiki/Diaphysis" TargetMode="External"/><Relationship Id="rId20" Type="http://schemas.openxmlformats.org/officeDocument/2006/relationships/hyperlink" Target="https://en.wikipedia.org/wiki/Thigh" TargetMode="External"/><Relationship Id="rId29" Type="http://schemas.openxmlformats.org/officeDocument/2006/relationships/hyperlink" Target="https://en.wikipedia.org/wiki/Intercondylar_eminence" TargetMode="External"/><Relationship Id="rId41" Type="http://schemas.openxmlformats.org/officeDocument/2006/relationships/image" Target="media/image1.jpeg"/><Relationship Id="rId54" Type="http://schemas.openxmlformats.org/officeDocument/2006/relationships/hyperlink" Target="https://en.wikipedia.org/wiki/Head_of_fibula" TargetMode="External"/><Relationship Id="rId62"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en.wikipedia.org/wiki/Knee" TargetMode="External"/><Relationship Id="rId11" Type="http://schemas.openxmlformats.org/officeDocument/2006/relationships/hyperlink" Target="https://en.wikipedia.org/wiki/Human_body" TargetMode="External"/><Relationship Id="rId24" Type="http://schemas.openxmlformats.org/officeDocument/2006/relationships/hyperlink" Target="https://en.wikipedia.org/wiki/Lateral_condyle_of_tibia" TargetMode="External"/><Relationship Id="rId32" Type="http://schemas.openxmlformats.org/officeDocument/2006/relationships/hyperlink" Target="https://en.wikipedia.org/wiki/Facet" TargetMode="External"/><Relationship Id="rId37" Type="http://schemas.openxmlformats.org/officeDocument/2006/relationships/hyperlink" Target="https://en.wikipedia.org/wiki/Tibialis_posterior" TargetMode="External"/><Relationship Id="rId40" Type="http://schemas.openxmlformats.org/officeDocument/2006/relationships/hyperlink" Target="https://en.wikipedia.org/wiki/File:Tibia_-_inferior_epiphysis_(anterior_view).jpg" TargetMode="External"/><Relationship Id="rId45" Type="http://schemas.openxmlformats.org/officeDocument/2006/relationships/hyperlink" Target="https://en.wikipedia.org/w/index.php?title=Interosseous_crest&amp;action=edit&amp;redlink=1" TargetMode="External"/><Relationship Id="rId53" Type="http://schemas.openxmlformats.org/officeDocument/2006/relationships/hyperlink" Target="https://en.wikipedia.org/wiki/Proximal_tibiofibular_joint" TargetMode="External"/><Relationship Id="rId58" Type="http://schemas.openxmlformats.org/officeDocument/2006/relationships/hyperlink" Target="https://www.earthslab.com/anatomy/calcaneus/" TargetMode="External"/><Relationship Id="rId5" Type="http://schemas.openxmlformats.org/officeDocument/2006/relationships/hyperlink" Target="https://en.wikipedia.org/wiki/Bone" TargetMode="External"/><Relationship Id="rId15" Type="http://schemas.openxmlformats.org/officeDocument/2006/relationships/hyperlink" Target="https://en.wikipedia.org/wiki/Long_bone" TargetMode="External"/><Relationship Id="rId23" Type="http://schemas.openxmlformats.org/officeDocument/2006/relationships/hyperlink" Target="https://en.wikipedia.org/wiki/Medial_condyle_of_tibia" TargetMode="External"/><Relationship Id="rId28" Type="http://schemas.openxmlformats.org/officeDocument/2006/relationships/hyperlink" Target="https://en.wikipedia.org/wiki/Lateral_intercondylar_tubercle" TargetMode="External"/><Relationship Id="rId36" Type="http://schemas.openxmlformats.org/officeDocument/2006/relationships/hyperlink" Target="https://en.wikipedia.org/wiki/Popliteus" TargetMode="External"/><Relationship Id="rId49" Type="http://schemas.openxmlformats.org/officeDocument/2006/relationships/hyperlink" Target="https://en.wikipedia.org/wiki/Femur" TargetMode="External"/><Relationship Id="rId57" Type="http://schemas.openxmlformats.org/officeDocument/2006/relationships/hyperlink" Target="https://www.earthslab.com/anatomy/talus/" TargetMode="External"/><Relationship Id="rId61" Type="http://schemas.openxmlformats.org/officeDocument/2006/relationships/hyperlink" Target="https://www.earthslab.com/anatomy/phalanges/" TargetMode="External"/><Relationship Id="rId10" Type="http://schemas.openxmlformats.org/officeDocument/2006/relationships/hyperlink" Target="https://en.wikipedia.org/wiki/Fibrous_joint" TargetMode="External"/><Relationship Id="rId19" Type="http://schemas.openxmlformats.org/officeDocument/2006/relationships/hyperlink" Target="https://en.wikipedia.org/wiki/Upper_extremity_of_tibia" TargetMode="External"/><Relationship Id="rId31" Type="http://schemas.openxmlformats.org/officeDocument/2006/relationships/hyperlink" Target="https://en.wikipedia.org/wiki/Tibia" TargetMode="External"/><Relationship Id="rId44" Type="http://schemas.openxmlformats.org/officeDocument/2006/relationships/hyperlink" Target="https://en.wikipedia.org/wiki/Flexor_hallucis_longus" TargetMode="External"/><Relationship Id="rId52" Type="http://schemas.openxmlformats.org/officeDocument/2006/relationships/hyperlink" Target="https://en.wikipedia.org/wiki/Tibia" TargetMode="External"/><Relationship Id="rId60" Type="http://schemas.openxmlformats.org/officeDocument/2006/relationships/hyperlink" Target="https://www.earthslab.com/anatomy/metatarsal-bones/" TargetMode="External"/><Relationship Id="rId4" Type="http://schemas.openxmlformats.org/officeDocument/2006/relationships/webSettings" Target="webSettings.xml"/><Relationship Id="rId9" Type="http://schemas.openxmlformats.org/officeDocument/2006/relationships/hyperlink" Target="https://en.wikipedia.org/wiki/Median_plane" TargetMode="External"/><Relationship Id="rId14" Type="http://schemas.openxmlformats.org/officeDocument/2006/relationships/hyperlink" Target="https://en.wikipedia.org/wiki/Ossification_of_tibia" TargetMode="External"/><Relationship Id="rId22" Type="http://schemas.openxmlformats.org/officeDocument/2006/relationships/hyperlink" Target="https://en.wikipedia.org/wiki/Human_foot" TargetMode="External"/><Relationship Id="rId27" Type="http://schemas.openxmlformats.org/officeDocument/2006/relationships/hyperlink" Target="https://en.wikipedia.org/wiki/Intercondylar_area" TargetMode="External"/><Relationship Id="rId30" Type="http://schemas.openxmlformats.org/officeDocument/2006/relationships/hyperlink" Target="https://en.wikipedia.org/w/index.php?title=Tibial_plateau&amp;action=edit&amp;redlink=1" TargetMode="External"/><Relationship Id="rId35" Type="http://schemas.openxmlformats.org/officeDocument/2006/relationships/hyperlink" Target="https://en.wikipedia.org/wiki/Deep_fascia" TargetMode="External"/><Relationship Id="rId43" Type="http://schemas.openxmlformats.org/officeDocument/2006/relationships/image" Target="media/image2.jpeg"/><Relationship Id="rId48" Type="http://schemas.openxmlformats.org/officeDocument/2006/relationships/hyperlink" Target="https://en.wikipedia.org/wiki/Articulations_(anatomy)" TargetMode="External"/><Relationship Id="rId56" Type="http://schemas.openxmlformats.org/officeDocument/2006/relationships/hyperlink" Target="https://en.wikipedia.org/wiki/Tibia" TargetMode="External"/><Relationship Id="rId64" Type="http://schemas.openxmlformats.org/officeDocument/2006/relationships/theme" Target="theme/theme1.xml"/><Relationship Id="rId8" Type="http://schemas.openxmlformats.org/officeDocument/2006/relationships/hyperlink" Target="https://en.wikipedia.org/wiki/Fibula" TargetMode="External"/><Relationship Id="rId51" Type="http://schemas.openxmlformats.org/officeDocument/2006/relationships/hyperlink" Target="https://en.wikipedia.org/wiki/Tibia" TargetMode="External"/><Relationship Id="rId3" Type="http://schemas.openxmlformats.org/officeDocument/2006/relationships/settings" Target="settings.xml"/><Relationship Id="rId12" Type="http://schemas.openxmlformats.org/officeDocument/2006/relationships/hyperlink" Target="https://en.wikipedia.org/wiki/Femur" TargetMode="External"/><Relationship Id="rId17" Type="http://schemas.openxmlformats.org/officeDocument/2006/relationships/hyperlink" Target="https://en.wikipedia.org/wiki/Epiphysis" TargetMode="External"/><Relationship Id="rId25" Type="http://schemas.openxmlformats.org/officeDocument/2006/relationships/hyperlink" Target="https://en.wikipedia.org/wiki/Body_of_tibia" TargetMode="External"/><Relationship Id="rId33" Type="http://schemas.openxmlformats.org/officeDocument/2006/relationships/hyperlink" Target="https://en.wikipedia.org/wiki/Knee" TargetMode="External"/><Relationship Id="rId38" Type="http://schemas.openxmlformats.org/officeDocument/2006/relationships/hyperlink" Target="https://en.wikipedia.org/wiki/Flexor_digitorum_longus" TargetMode="External"/><Relationship Id="rId46" Type="http://schemas.openxmlformats.org/officeDocument/2006/relationships/hyperlink" Target="https://en.wikipedia.org/wiki/Medial_malleolus" TargetMode="External"/><Relationship Id="rId5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13</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 Al-Azzawi</dc:creator>
  <cp:lastModifiedBy>Hani Al-Azzawi</cp:lastModifiedBy>
  <cp:revision>12</cp:revision>
  <dcterms:created xsi:type="dcterms:W3CDTF">2020-03-17T01:45:00Z</dcterms:created>
  <dcterms:modified xsi:type="dcterms:W3CDTF">2020-03-18T03:46:00Z</dcterms:modified>
</cp:coreProperties>
</file>